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2023-06-30, i. k. 2023-13304</w:t>
      </w:r>
    </w:p>
    <w:p>
      <w:pPr>
        <w:jc w:val="both"/>
        <w:rPr>
          <w:rFonts w:ascii="Times New Roman" w:hAnsi="Times New Roman"/>
          <w:sz w:val="20"/>
        </w:rPr>
      </w:pPr>
    </w:p>
    <w:p>
      <w:pPr>
        <w:tabs>
          <w:tab w:val="center" w:pos="4153"/>
          <w:tab w:val="right" w:pos="8306"/>
        </w:tabs>
        <w:spacing w:line="259" w:lineRule="auto"/>
        <w:rPr>
          <w:lang w:eastAsia="lt-LT"/>
        </w:rPr>
      </w:pPr>
    </w:p>
    <w:p>
      <w:pPr>
        <w:rPr>
          <w:sz w:val="14"/>
          <w:szCs w:val="14"/>
        </w:rPr>
      </w:pPr>
    </w:p>
    <w:p>
      <w:pPr>
        <w:jc w:val="center"/>
        <w:rPr>
          <w:lang w:eastAsia="lt-LT"/>
        </w:rPr>
      </w:pPr>
    </w:p>
    <w:p>
      <w:pPr>
        <w:jc w:val="center"/>
        <w:rPr>
          <w:lang w:eastAsia="lt-LT"/>
        </w:rPr>
      </w:pPr>
    </w:p>
    <w:p>
      <w:pPr>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 xml:space="preserve">DĖL </w:t>
      </w:r>
      <w:r>
        <w:rPr>
          <w:b/>
          <w:bCs/>
          <w:color w:val="000000"/>
          <w:szCs w:val="24"/>
          <w:lang w:eastAsia="lt-LT"/>
        </w:rPr>
        <w:t xml:space="preserve">NOTARŲ ATLYGINIMO UŽ NOTARINIŲ VEIKSMŲ ATLIKIMĄ, SANDORIŲ PROJEKTŲ PARENGIMĄ, KONSULTACIJAS BEI TECHNINES PASLAUGAS </w:t>
        <w:br/>
        <w:t xml:space="preserve">DYDŽIŲ (ĮKAINIŲ) IR ATLEIDIMO NUO ŠIO ATLYGINIMO MOKĖJIMO </w:t>
        <w:br/>
        <w:t>ATVEJŲ</w:t>
      </w:r>
      <w:r>
        <w:rPr>
          <w:color w:val="000000"/>
          <w:szCs w:val="24"/>
          <w:lang w:eastAsia="lt-LT"/>
        </w:rPr>
        <w:t xml:space="preserve"> </w:t>
      </w:r>
      <w:r>
        <w:rPr>
          <w:b/>
          <w:bCs/>
          <w:color w:val="000000"/>
          <w:szCs w:val="24"/>
          <w:lang w:eastAsia="lt-LT"/>
        </w:rPr>
        <w:t xml:space="preserve">SĄRAŠO </w:t>
      </w:r>
      <w:r>
        <w:rPr>
          <w:b/>
          <w:szCs w:val="24"/>
          <w:lang w:eastAsia="lt-LT"/>
        </w:rPr>
        <w:t>PATVIRTINIMO</w:t>
      </w:r>
    </w:p>
    <w:p>
      <w:pPr>
        <w:tabs>
          <w:tab w:val="center" w:pos="4153"/>
          <w:tab w:val="right" w:pos="8306"/>
        </w:tabs>
        <w:rPr>
          <w:lang w:eastAsia="lt-LT"/>
        </w:rPr>
      </w:pPr>
    </w:p>
    <w:p>
      <w:pPr>
        <w:ind w:firstLine="62"/>
        <w:jc w:val="center"/>
        <w:rPr>
          <w:lang w:eastAsia="lt-LT"/>
        </w:rPr>
      </w:pPr>
      <w:r>
        <w:rPr>
          <w:lang w:eastAsia="lt-LT"/>
        </w:rPr>
        <w:t>2023 m. birželio 28 d. Nr. 498</w:t>
      </w:r>
    </w:p>
    <w:p>
      <w:pPr>
        <w:jc w:val="center"/>
        <w:rPr>
          <w:lang w:eastAsia="lt-LT"/>
        </w:rPr>
      </w:pPr>
      <w:r>
        <w:rPr>
          <w:lang w:eastAsia="lt-LT"/>
        </w:rPr>
        <w:t>Vilnius</w:t>
      </w:r>
    </w:p>
    <w:p>
      <w:pPr>
        <w:jc w:val="center"/>
        <w:rPr>
          <w:lang w:eastAsia="lt-LT"/>
        </w:rPr>
      </w:pPr>
    </w:p>
    <w:p>
      <w:pPr>
        <w:spacing w:line="280" w:lineRule="atLeast"/>
        <w:ind w:firstLine="720"/>
        <w:jc w:val="both"/>
        <w:rPr>
          <w:szCs w:val="24"/>
          <w:lang w:eastAsia="lt-LT"/>
        </w:rPr>
      </w:pPr>
      <w:r>
        <w:rPr>
          <w:szCs w:val="24"/>
          <w:lang w:eastAsia="lt-LT"/>
        </w:rPr>
        <w:t>Vadovaudamasi Lietuvos Respublikos notariato įstatymo 19 straipsnio 1 dalimi, Lietuvos Respublikos Vyriausybė</w:t>
      </w:r>
      <w:r>
        <w:rPr>
          <w:spacing w:val="100"/>
          <w:szCs w:val="24"/>
          <w:lang w:eastAsia="lt-LT"/>
        </w:rPr>
        <w:t xml:space="preserve"> nutari</w:t>
      </w:r>
      <w:r>
        <w:rPr>
          <w:szCs w:val="24"/>
          <w:lang w:eastAsia="lt-LT"/>
        </w:rPr>
        <w:t>a:</w:t>
      </w:r>
    </w:p>
    <w:p>
      <w:pPr>
        <w:tabs>
          <w:tab w:val="left" w:pos="993"/>
        </w:tabs>
        <w:spacing w:line="280" w:lineRule="atLeast"/>
        <w:ind w:right="-1" w:firstLine="720"/>
        <w:jc w:val="both"/>
        <w:rPr>
          <w:color w:val="000000"/>
          <w:szCs w:val="24"/>
          <w:lang w:eastAsia="lt-LT"/>
        </w:rPr>
      </w:pPr>
      <w:r>
        <w:rPr>
          <w:szCs w:val="24"/>
          <w:lang w:eastAsia="lt-LT"/>
        </w:rPr>
        <w:t>1</w:t>
      </w:r>
      <w:r>
        <w:rPr>
          <w:szCs w:val="24"/>
          <w:lang w:eastAsia="lt-LT"/>
        </w:rPr>
        <w:t>. Patvirtinti Notarų atlyginimo u</w:t>
      </w:r>
      <w:r>
        <w:rPr>
          <w:color w:val="000000"/>
          <w:szCs w:val="24"/>
          <w:lang w:eastAsia="lt-LT"/>
        </w:rPr>
        <w:t xml:space="preserve">ž notarinių veiksmų atlikimą, sandorių projektų parengimą, konsultacijas bei technines paslaugas dydžių </w:t>
      </w:r>
      <w:r>
        <w:rPr>
          <w:szCs w:val="24"/>
          <w:lang w:eastAsia="lt-LT"/>
        </w:rPr>
        <w:t xml:space="preserve">(įkainių) </w:t>
      </w:r>
      <w:r>
        <w:rPr>
          <w:color w:val="000000"/>
          <w:szCs w:val="24"/>
          <w:lang w:eastAsia="lt-LT"/>
        </w:rPr>
        <w:t xml:space="preserve">ir atleidimo nuo šio atlyginimo mokėjimo atvejų sąrašą </w:t>
      </w:r>
      <w:r>
        <w:rPr>
          <w:szCs w:val="24"/>
          <w:lang w:eastAsia="lt-LT"/>
        </w:rPr>
        <w:t>(pridedama)</w:t>
      </w:r>
      <w:r>
        <w:rPr>
          <w:color w:val="000000"/>
          <w:szCs w:val="24"/>
          <w:lang w:eastAsia="lt-LT"/>
        </w:rPr>
        <w:t>.</w:t>
      </w:r>
    </w:p>
    <w:p>
      <w:pPr>
        <w:tabs>
          <w:tab w:val="left" w:pos="993"/>
        </w:tabs>
        <w:spacing w:line="280" w:lineRule="atLeast"/>
        <w:ind w:right="-1" w:firstLine="720"/>
        <w:jc w:val="both"/>
        <w:rPr>
          <w:iCs/>
          <w:color w:val="000000"/>
          <w:szCs w:val="24"/>
          <w:lang w:eastAsia="lt-LT"/>
        </w:rPr>
      </w:pPr>
      <w:r>
        <w:rPr>
          <w:color w:val="000000"/>
          <w:szCs w:val="24"/>
          <w:lang w:eastAsia="lt-LT"/>
        </w:rPr>
        <w:t>2</w:t>
      </w:r>
      <w:r>
        <w:rPr>
          <w:color w:val="000000"/>
          <w:szCs w:val="24"/>
          <w:lang w:eastAsia="lt-LT"/>
        </w:rPr>
        <w:t xml:space="preserve">. Pakeisti šiuo nutarimu patvirtintą </w:t>
      </w:r>
      <w:r>
        <w:rPr>
          <w:szCs w:val="24"/>
          <w:lang w:eastAsia="lt-LT"/>
        </w:rPr>
        <w:t>Notarų atlyginimo u</w:t>
      </w:r>
      <w:r>
        <w:rPr>
          <w:color w:val="000000"/>
          <w:szCs w:val="24"/>
          <w:lang w:eastAsia="lt-LT"/>
        </w:rPr>
        <w:t xml:space="preserve">ž notarinių veiksmų atlikimą, sandorių projektų parengimą, konsultacijas bei technines paslaugas dydžių </w:t>
      </w:r>
      <w:r>
        <w:rPr>
          <w:szCs w:val="24"/>
          <w:lang w:eastAsia="lt-LT"/>
        </w:rPr>
        <w:t xml:space="preserve">(įkainių) </w:t>
      </w:r>
      <w:r>
        <w:rPr>
          <w:color w:val="000000"/>
          <w:szCs w:val="24"/>
          <w:lang w:eastAsia="lt-LT"/>
        </w:rPr>
        <w:t>ir atleidimo nuo šio atlyginimo mokėjimo atvejų sąrašą</w:t>
      </w:r>
      <w:r>
        <w:rPr>
          <w:iCs/>
          <w:color w:val="000000"/>
          <w:szCs w:val="24"/>
          <w:lang w:eastAsia="lt-LT"/>
        </w:rPr>
        <w:t>:</w:t>
      </w:r>
    </w:p>
    <w:p>
      <w:pPr>
        <w:spacing w:line="280" w:lineRule="atLeast"/>
        <w:ind w:right="142" w:firstLine="709"/>
        <w:jc w:val="both"/>
        <w:rPr>
          <w:color w:val="000000"/>
          <w:szCs w:val="24"/>
          <w:lang w:eastAsia="lt-LT"/>
        </w:rPr>
      </w:pPr>
      <w:r>
        <w:rPr>
          <w:bCs/>
          <w:szCs w:val="24"/>
          <w:lang w:eastAsia="lt-LT"/>
        </w:rPr>
        <w:t>2.1</w:t>
      </w:r>
      <w:r>
        <w:rPr>
          <w:bCs/>
          <w:szCs w:val="24"/>
          <w:lang w:eastAsia="lt-LT"/>
        </w:rPr>
        <w:t xml:space="preserve">. Pakeisti </w:t>
      </w:r>
      <w:r>
        <w:rPr>
          <w:color w:val="000000"/>
          <w:szCs w:val="24"/>
          <w:lang w:eastAsia="lt-LT"/>
        </w:rPr>
        <w:t>34.13 papunktį ir jį išdėstyti taip:</w:t>
      </w:r>
    </w:p>
    <w:tbl>
      <w:tblPr>
        <w:tblW w:w="4633" w:type="pct"/>
        <w:tblInd w:w="709" w:type="dxa"/>
        <w:tblLook w:val="01E0" w:firstRow="1" w:lastRow="1" w:firstColumn="1" w:lastColumn="1" w:noHBand="0" w:noVBand="0"/>
      </w:tblPr>
      <w:tblGrid>
        <w:gridCol w:w="923"/>
        <w:gridCol w:w="5374"/>
        <w:gridCol w:w="2108"/>
      </w:tblGrid>
      <w:tr>
        <w:tc>
          <w:tcPr>
            <w:tcW w:w="517" w:type="pct"/>
          </w:tcPr>
          <w:p>
            <w:pPr>
              <w:spacing w:line="280" w:lineRule="atLeast"/>
              <w:rPr>
                <w:szCs w:val="24"/>
                <w:lang w:eastAsia="lt-LT"/>
              </w:rPr>
            </w:pPr>
            <w:r>
              <w:rPr>
                <w:szCs w:val="24"/>
                <w:lang w:eastAsia="lt-LT"/>
              </w:rPr>
              <w:t>„34.13.</w:t>
            </w:r>
          </w:p>
        </w:tc>
        <w:tc>
          <w:tcPr>
            <w:tcW w:w="3213" w:type="pct"/>
          </w:tcPr>
          <w:p>
            <w:pPr>
              <w:spacing w:line="280" w:lineRule="atLeast"/>
              <w:jc w:val="both"/>
              <w:rPr>
                <w:szCs w:val="24"/>
                <w:lang w:eastAsia="lt-LT"/>
              </w:rPr>
            </w:pPr>
            <w:r>
              <w:rPr>
                <w:szCs w:val="24"/>
                <w:lang w:eastAsia="lt-LT"/>
              </w:rPr>
              <w:t xml:space="preserve">už </w:t>
            </w:r>
            <w:r>
              <w:rPr>
                <w:lang w:eastAsia="lt-LT"/>
              </w:rPr>
              <w:t xml:space="preserve">asmens prašymo įregistruoti (išregistruoti) daiktinę teisę į nekilnojamąjį daiktą ir (ar) juridinius faktus perdavimą arba </w:t>
            </w:r>
            <w:r>
              <w:rPr>
                <w:szCs w:val="24"/>
                <w:lang w:eastAsia="lt-LT"/>
              </w:rPr>
              <w:t>prašymo įregistruoti duomenų pakeitimus valstybės registre patvirtinimą</w:t>
            </w:r>
          </w:p>
        </w:tc>
        <w:tc>
          <w:tcPr>
            <w:tcW w:w="1270" w:type="pct"/>
          </w:tcPr>
          <w:p>
            <w:pPr>
              <w:spacing w:line="280" w:lineRule="atLeast"/>
              <w:rPr>
                <w:szCs w:val="24"/>
                <w:lang w:eastAsia="lt-LT"/>
              </w:rPr>
            </w:pPr>
            <w:r>
              <w:rPr>
                <w:szCs w:val="24"/>
                <w:lang w:eastAsia="lt-LT"/>
              </w:rPr>
              <w:t>5 eurai.“</w:t>
            </w:r>
          </w:p>
        </w:tc>
      </w:tr>
    </w:tbl>
    <w:p/>
    <w:p>
      <w:pPr>
        <w:tabs>
          <w:tab w:val="left" w:pos="993"/>
        </w:tabs>
        <w:spacing w:line="280" w:lineRule="atLeast"/>
        <w:ind w:right="-1" w:firstLine="709"/>
        <w:jc w:val="both"/>
        <w:rPr>
          <w:iCs/>
          <w:color w:val="000000"/>
          <w:szCs w:val="24"/>
          <w:lang w:eastAsia="lt-LT"/>
        </w:rPr>
      </w:pPr>
      <w:r>
        <w:rPr>
          <w:iCs/>
          <w:color w:val="000000"/>
          <w:szCs w:val="24"/>
          <w:lang w:eastAsia="lt-LT"/>
        </w:rPr>
        <w:t>2.2</w:t>
      </w:r>
      <w:r>
        <w:rPr>
          <w:iCs/>
          <w:color w:val="000000"/>
          <w:szCs w:val="24"/>
          <w:lang w:eastAsia="lt-LT"/>
        </w:rPr>
        <w:t>. Papildyti 35.4 papunkčiu:</w:t>
      </w:r>
    </w:p>
    <w:tbl>
      <w:tblPr>
        <w:tblW w:w="4633" w:type="pct"/>
        <w:tblInd w:w="709" w:type="dxa"/>
        <w:tblLook w:val="01E0" w:firstRow="1" w:lastRow="1" w:firstColumn="1" w:lastColumn="1" w:noHBand="0" w:noVBand="0"/>
      </w:tblPr>
      <w:tblGrid>
        <w:gridCol w:w="803"/>
        <w:gridCol w:w="4888"/>
        <w:gridCol w:w="2714"/>
      </w:tblGrid>
      <w:tr>
        <w:tc>
          <w:tcPr>
            <w:tcW w:w="450" w:type="pct"/>
          </w:tcPr>
          <w:p>
            <w:pPr>
              <w:tabs>
                <w:tab w:val="left" w:pos="120"/>
              </w:tabs>
              <w:spacing w:line="280" w:lineRule="atLeast"/>
              <w:rPr>
                <w:szCs w:val="24"/>
                <w:lang w:eastAsia="lt-LT"/>
              </w:rPr>
            </w:pPr>
            <w:r>
              <w:rPr>
                <w:szCs w:val="24"/>
                <w:lang w:eastAsia="lt-LT"/>
              </w:rPr>
              <w:t>„35.4.</w:t>
            </w:r>
          </w:p>
        </w:tc>
        <w:tc>
          <w:tcPr>
            <w:tcW w:w="2922" w:type="pct"/>
          </w:tcPr>
          <w:p>
            <w:pPr>
              <w:spacing w:line="280" w:lineRule="atLeast"/>
              <w:jc w:val="both"/>
              <w:rPr>
                <w:szCs w:val="24"/>
                <w:lang w:eastAsia="lt-LT"/>
              </w:rPr>
            </w:pPr>
            <w:r>
              <w:rPr>
                <w:szCs w:val="24"/>
                <w:lang w:eastAsia="lt-LT"/>
              </w:rPr>
              <w:t xml:space="preserve">už popierinio dokumento suskaitmeninimą </w:t>
            </w:r>
          </w:p>
        </w:tc>
        <w:tc>
          <w:tcPr>
            <w:tcW w:w="1629" w:type="pct"/>
          </w:tcPr>
          <w:p>
            <w:pPr>
              <w:spacing w:line="280" w:lineRule="atLeast"/>
              <w:rPr>
                <w:szCs w:val="24"/>
                <w:lang w:eastAsia="lt-LT"/>
              </w:rPr>
            </w:pPr>
            <w:r>
              <w:rPr>
                <w:szCs w:val="24"/>
                <w:lang w:eastAsia="lt-LT"/>
              </w:rPr>
              <w:t>1,50 euro.“</w:t>
            </w:r>
          </w:p>
        </w:tc>
      </w:tr>
    </w:tbl>
    <w:p/>
    <w:p>
      <w:pPr>
        <w:spacing w:line="280" w:lineRule="atLeast"/>
        <w:ind w:right="142" w:firstLine="709"/>
        <w:jc w:val="both"/>
        <w:rPr>
          <w:bCs/>
          <w:szCs w:val="24"/>
          <w:lang w:eastAsia="lt-LT"/>
        </w:rPr>
      </w:pPr>
      <w:r>
        <w:rPr>
          <w:color w:val="000000"/>
          <w:szCs w:val="24"/>
          <w:lang w:eastAsia="lt-LT"/>
        </w:rPr>
        <w:t>2.3</w:t>
      </w:r>
      <w:r>
        <w:rPr>
          <w:color w:val="000000"/>
          <w:szCs w:val="24"/>
          <w:lang w:eastAsia="lt-LT"/>
        </w:rPr>
        <w:t>. Pakeisti 36.2 papunktį ir jį išdėstyti taip:</w:t>
      </w:r>
    </w:p>
    <w:p>
      <w:pPr>
        <w:spacing w:line="280" w:lineRule="atLeast"/>
        <w:ind w:right="142" w:firstLine="709"/>
        <w:jc w:val="both"/>
        <w:rPr>
          <w:color w:val="000000"/>
          <w:szCs w:val="24"/>
          <w:shd w:val="clear" w:color="auto" w:fill="FFFFFF"/>
          <w:lang w:eastAsia="lt-LT"/>
        </w:rPr>
      </w:pPr>
      <w:r>
        <w:rPr>
          <w:bCs/>
          <w:szCs w:val="24"/>
          <w:lang w:eastAsia="lt-LT"/>
        </w:rPr>
        <w:t>„</w:t>
      </w:r>
      <w:r>
        <w:rPr>
          <w:szCs w:val="24"/>
          <w:lang w:eastAsia="lt-LT"/>
        </w:rPr>
        <w:t>36.2</w:t>
      </w:r>
      <w:r>
        <w:rPr>
          <w:szCs w:val="24"/>
          <w:lang w:eastAsia="lt-LT"/>
        </w:rPr>
        <w:t xml:space="preserve">. </w:t>
      </w:r>
      <w:r>
        <w:rPr>
          <w:color w:val="000000"/>
          <w:szCs w:val="24"/>
          <w:shd w:val="clear" w:color="auto" w:fill="FFFFFF"/>
          <w:lang w:eastAsia="lt-LT"/>
        </w:rPr>
        <w:t>kuriam nustatytas 0–25 procentų dalyvumo lygis;“.</w:t>
      </w:r>
    </w:p>
    <w:p>
      <w:pPr>
        <w:spacing w:line="280" w:lineRule="atLeast"/>
        <w:ind w:right="142" w:firstLine="709"/>
        <w:jc w:val="both"/>
        <w:rPr>
          <w:bCs/>
          <w:color w:val="000000"/>
          <w:szCs w:val="24"/>
          <w:shd w:val="clear" w:color="auto" w:fill="FFFFFF"/>
          <w:lang w:eastAsia="lt-LT"/>
        </w:rPr>
      </w:pPr>
      <w:r>
        <w:rPr>
          <w:color w:val="000000"/>
          <w:szCs w:val="24"/>
          <w:shd w:val="clear" w:color="auto" w:fill="FFFFFF"/>
          <w:lang w:eastAsia="lt-LT"/>
        </w:rPr>
        <w:t>2.4</w:t>
      </w:r>
      <w:r>
        <w:rPr>
          <w:color w:val="000000"/>
          <w:szCs w:val="24"/>
          <w:shd w:val="clear" w:color="auto" w:fill="FFFFFF"/>
          <w:lang w:eastAsia="lt-LT"/>
        </w:rPr>
        <w:t>. Pakeisti 36.3 papunktį ir jį išdėstyti taip:</w:t>
      </w:r>
    </w:p>
    <w:p>
      <w:pPr>
        <w:spacing w:line="280" w:lineRule="atLeast"/>
        <w:ind w:right="142" w:firstLine="709"/>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36.3</w:t>
      </w:r>
      <w:r>
        <w:rPr>
          <w:color w:val="000000"/>
          <w:szCs w:val="24"/>
          <w:shd w:val="clear" w:color="auto" w:fill="FFFFFF"/>
          <w:lang w:eastAsia="lt-LT"/>
        </w:rPr>
        <w:t>. kuris sukakęs senatvės pensijos amžių ir kuriam nustatytas 15 procentų dalyvumo lygis;“.</w:t>
      </w:r>
    </w:p>
    <w:p>
      <w:pPr>
        <w:spacing w:line="280" w:lineRule="atLeast"/>
        <w:ind w:right="142" w:firstLine="709"/>
        <w:jc w:val="both"/>
        <w:rPr>
          <w:sz w:val="16"/>
          <w:szCs w:val="24"/>
          <w:lang w:eastAsia="lt-LT"/>
        </w:rPr>
      </w:pPr>
      <w:r>
        <w:rPr>
          <w:color w:val="000000"/>
          <w:szCs w:val="24"/>
          <w:shd w:val="clear" w:color="auto" w:fill="FFFFFF"/>
          <w:lang w:eastAsia="lt-LT"/>
        </w:rPr>
        <w:t>2.5</w:t>
      </w:r>
      <w:r>
        <w:rPr>
          <w:color w:val="000000"/>
          <w:szCs w:val="24"/>
          <w:shd w:val="clear" w:color="auto" w:fill="FFFFFF"/>
          <w:lang w:eastAsia="lt-LT"/>
        </w:rPr>
        <w:t>. Pakeisti 36.7 papunktį ir jį išdėstyti taip:</w:t>
      </w:r>
    </w:p>
    <w:p>
      <w:pPr>
        <w:tabs>
          <w:tab w:val="left" w:pos="993"/>
        </w:tabs>
        <w:spacing w:line="280" w:lineRule="atLeast"/>
        <w:ind w:right="142" w:firstLine="709"/>
        <w:jc w:val="both"/>
        <w:rPr>
          <w:color w:val="000000"/>
          <w:szCs w:val="24"/>
          <w:lang w:eastAsia="lt-LT"/>
        </w:rPr>
      </w:pPr>
      <w:r>
        <w:rPr>
          <w:szCs w:val="24"/>
          <w:lang w:eastAsia="lt-LT"/>
        </w:rPr>
        <w:t>„</w:t>
      </w:r>
      <w:r>
        <w:rPr>
          <w:szCs w:val="24"/>
          <w:lang w:eastAsia="lt-LT"/>
        </w:rPr>
        <w:t>36.7</w:t>
      </w:r>
      <w:r>
        <w:rPr>
          <w:szCs w:val="24"/>
          <w:lang w:eastAsia="lt-LT"/>
        </w:rPr>
        <w:t xml:space="preserve">. kuriam </w:t>
      </w:r>
      <w:r>
        <w:rPr>
          <w:rFonts w:eastAsia="Calibri"/>
          <w:szCs w:val="24"/>
          <w:lang w:eastAsia="lt-LT"/>
        </w:rPr>
        <w:t>nustatytas 30–55 procentų dalyvumo lygis</w:t>
      </w:r>
      <w:r>
        <w:rPr>
          <w:color w:val="000000"/>
          <w:szCs w:val="24"/>
          <w:lang w:eastAsia="lt-LT"/>
        </w:rPr>
        <w:t>;“.</w:t>
      </w:r>
    </w:p>
    <w:p>
      <w:pPr>
        <w:tabs>
          <w:tab w:val="left" w:pos="993"/>
        </w:tabs>
        <w:spacing w:line="280" w:lineRule="atLeast"/>
        <w:ind w:right="142" w:firstLine="709"/>
        <w:jc w:val="both"/>
        <w:rPr>
          <w:color w:val="000000"/>
          <w:szCs w:val="24"/>
          <w:lang w:eastAsia="lt-LT"/>
        </w:rPr>
      </w:pPr>
      <w:r>
        <w:rPr>
          <w:color w:val="000000"/>
          <w:szCs w:val="24"/>
          <w:lang w:eastAsia="lt-LT"/>
        </w:rPr>
        <w:t>2.6</w:t>
      </w:r>
      <w:r>
        <w:rPr>
          <w:color w:val="000000"/>
          <w:szCs w:val="24"/>
          <w:lang w:eastAsia="lt-LT"/>
        </w:rPr>
        <w:t>. Pakeisti 36.8 papunktį ir jį išdėstyti taip:</w:t>
      </w:r>
    </w:p>
    <w:p>
      <w:pPr>
        <w:tabs>
          <w:tab w:val="left" w:pos="993"/>
        </w:tabs>
        <w:spacing w:line="280" w:lineRule="atLeast"/>
        <w:ind w:right="142" w:firstLine="709"/>
        <w:jc w:val="both"/>
        <w:rPr>
          <w:color w:val="000000"/>
          <w:szCs w:val="24"/>
          <w:lang w:eastAsia="lt-LT"/>
        </w:rPr>
      </w:pPr>
      <w:r>
        <w:rPr>
          <w:color w:val="000000"/>
          <w:szCs w:val="24"/>
          <w:lang w:eastAsia="lt-LT"/>
        </w:rPr>
        <w:t>„</w:t>
      </w:r>
      <w:r>
        <w:rPr>
          <w:color w:val="000000"/>
          <w:szCs w:val="24"/>
          <w:lang w:eastAsia="lt-LT"/>
        </w:rPr>
        <w:t>36.8</w:t>
      </w:r>
      <w:r>
        <w:rPr>
          <w:color w:val="000000"/>
          <w:szCs w:val="24"/>
          <w:lang w:eastAsia="lt-LT"/>
        </w:rPr>
        <w:t>. kuris sukakęs senatvės pensijos amžių ir kuriam nustatytas 40 procentų dalyvumo lygis;“.</w:t>
      </w:r>
    </w:p>
    <w:p>
      <w:pPr>
        <w:tabs>
          <w:tab w:val="left" w:pos="993"/>
        </w:tabs>
        <w:spacing w:line="280" w:lineRule="atLeast"/>
        <w:ind w:right="-1" w:firstLine="709"/>
        <w:jc w:val="both"/>
        <w:rPr>
          <w:iCs/>
          <w:color w:val="000000"/>
          <w:szCs w:val="24"/>
          <w:lang w:eastAsia="lt-LT"/>
        </w:rPr>
      </w:pPr>
      <w:r>
        <w:rPr>
          <w:iCs/>
          <w:color w:val="000000"/>
          <w:szCs w:val="24"/>
          <w:lang w:eastAsia="lt-LT"/>
        </w:rPr>
        <w:t>3</w:t>
      </w:r>
      <w:r>
        <w:rPr>
          <w:iCs/>
          <w:color w:val="000000"/>
          <w:szCs w:val="24"/>
          <w:lang w:eastAsia="lt-LT"/>
        </w:rPr>
        <w:t>. Nustatyti, kad:</w:t>
      </w:r>
    </w:p>
    <w:p>
      <w:pPr>
        <w:tabs>
          <w:tab w:val="left" w:pos="993"/>
        </w:tabs>
        <w:spacing w:line="280" w:lineRule="atLeast"/>
        <w:ind w:right="-1" w:firstLine="709"/>
        <w:jc w:val="both"/>
        <w:rPr>
          <w:iCs/>
          <w:color w:val="000000"/>
          <w:szCs w:val="24"/>
          <w:lang w:eastAsia="lt-LT"/>
        </w:rPr>
      </w:pPr>
      <w:r>
        <w:rPr>
          <w:iCs/>
          <w:color w:val="000000"/>
          <w:szCs w:val="24"/>
          <w:lang w:eastAsia="lt-LT"/>
        </w:rPr>
        <w:t>3.1</w:t>
      </w:r>
      <w:r>
        <w:rPr>
          <w:iCs/>
          <w:color w:val="000000"/>
          <w:szCs w:val="24"/>
          <w:lang w:eastAsia="lt-LT"/>
        </w:rPr>
        <w:t>. šis nutarimas, išskyrus 2 punktą, įsigalioja 2023 m. spalio 1 d.;</w:t>
      </w:r>
    </w:p>
    <w:p>
      <w:pPr>
        <w:spacing w:line="280" w:lineRule="atLeast"/>
        <w:ind w:firstLine="720"/>
        <w:jc w:val="both"/>
        <w:rPr>
          <w:lang w:eastAsia="lt-LT"/>
        </w:rPr>
      </w:pPr>
      <w:r>
        <w:rPr>
          <w:iCs/>
          <w:color w:val="000000"/>
          <w:szCs w:val="24"/>
          <w:lang w:eastAsia="lt-LT"/>
        </w:rPr>
        <w:t>3.2</w:t>
      </w:r>
      <w:r>
        <w:rPr>
          <w:iCs/>
          <w:color w:val="000000"/>
          <w:szCs w:val="24"/>
          <w:lang w:eastAsia="lt-LT"/>
        </w:rPr>
        <w:t>. šio nutarimo 2 punktas įsigalioja 2024 m. sausio 1 d.</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Ministrė Pirmininkė</w:t>
        <w:tab/>
        <w:t>Ingrida Šimonytė</w:t>
      </w: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Teisingumo ministrė</w:t>
        <w:tab/>
        <w:t>Ewelina Dobrowolska</w:t>
      </w:r>
    </w:p>
    <w:p>
      <w:pPr>
        <w:ind w:left="4962" w:firstLine="992"/>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pPr>
        <w:ind w:left="4962"/>
        <w:rPr>
          <w:szCs w:val="24"/>
        </w:rPr>
      </w:pPr>
      <w:r>
        <w:rPr>
          <w:szCs w:val="24"/>
        </w:rPr>
        <w:t>PATVIRTINTA</w:t>
      </w:r>
    </w:p>
    <w:p>
      <w:pPr>
        <w:ind w:left="4962"/>
        <w:rPr>
          <w:szCs w:val="24"/>
        </w:rPr>
      </w:pPr>
      <w:r>
        <w:rPr>
          <w:szCs w:val="24"/>
        </w:rPr>
        <w:t>Lietuvos Respublikos Vyriausybės</w:t>
      </w:r>
    </w:p>
    <w:p>
      <w:pPr>
        <w:ind w:left="4962"/>
        <w:rPr>
          <w:szCs w:val="24"/>
        </w:rPr>
      </w:pPr>
      <w:r>
        <w:rPr>
          <w:szCs w:val="24"/>
        </w:rPr>
        <w:t>2023 m. birželio 28 d. nutarimu Nr. 498</w:t>
      </w:r>
    </w:p>
    <w:p>
      <w:pPr>
        <w:rPr>
          <w:b/>
          <w:szCs w:val="24"/>
        </w:rPr>
      </w:pPr>
    </w:p>
    <w:p>
      <w:pPr>
        <w:jc w:val="center"/>
        <w:rPr>
          <w:b/>
          <w:bCs/>
          <w:color w:val="000000"/>
          <w:szCs w:val="24"/>
          <w:lang w:eastAsia="lt-LT"/>
        </w:rPr>
      </w:pPr>
      <w:r>
        <w:rPr>
          <w:b/>
          <w:bCs/>
          <w:color w:val="000000"/>
          <w:szCs w:val="24"/>
          <w:lang w:eastAsia="lt-LT"/>
        </w:rPr>
        <w:t xml:space="preserve">NOTARŲ ATLYGINIMO UŽ NOTARINIŲ VEIKSMŲ ATLIKIMĄ, SANDORIŲ PROJEKTŲ PARENGIMĄ, KONSULTACIJAS BEI TECHNINES PASLAUGAS DYDŽIŲ (ĮKAINIŲ) IR ATLEIDIMO NUO ŠIO ATLYGINIMO MOKĖJIMO </w:t>
        <w:br/>
        <w:t>ATVEJŲ SĄRAŠAS</w:t>
      </w:r>
    </w:p>
    <w:p>
      <w:pPr>
        <w:ind w:firstLine="567"/>
        <w:jc w:val="center"/>
        <w:rPr>
          <w:b/>
          <w:bCs/>
          <w:szCs w:val="24"/>
        </w:rPr>
      </w:pPr>
    </w:p>
    <w:p>
      <w:pPr>
        <w:jc w:val="center"/>
        <w:rPr>
          <w:szCs w:val="24"/>
          <w:lang w:eastAsia="lt-LT"/>
        </w:rPr>
      </w:pPr>
      <w:r>
        <w:rPr>
          <w:b/>
          <w:bCs/>
          <w:szCs w:val="24"/>
          <w:lang w:eastAsia="lt-LT"/>
        </w:rPr>
        <w:t>I</w:t>
      </w:r>
      <w:r>
        <w:rPr>
          <w:b/>
          <w:bCs/>
          <w:szCs w:val="24"/>
          <w:lang w:eastAsia="lt-LT"/>
        </w:rPr>
        <w:t xml:space="preserve"> SKYRIUS</w:t>
      </w:r>
    </w:p>
    <w:p>
      <w:pPr>
        <w:jc w:val="center"/>
        <w:rPr>
          <w:szCs w:val="24"/>
          <w:lang w:eastAsia="lt-LT"/>
        </w:rPr>
      </w:pPr>
      <w:r>
        <w:rPr>
          <w:b/>
          <w:bCs/>
          <w:szCs w:val="24"/>
          <w:lang w:eastAsia="lt-LT"/>
        </w:rPr>
        <w:t>BENDROSIOS NUOSTATOS</w:t>
      </w:r>
    </w:p>
    <w:p>
      <w:pPr>
        <w:tabs>
          <w:tab w:val="left" w:pos="993"/>
        </w:tabs>
        <w:ind w:firstLine="567"/>
        <w:jc w:val="both"/>
        <w:rPr>
          <w:b/>
          <w:bCs/>
          <w:szCs w:val="24"/>
        </w:rPr>
      </w:pPr>
    </w:p>
    <w:p>
      <w:pPr>
        <w:tabs>
          <w:tab w:val="left" w:pos="851"/>
        </w:tabs>
        <w:ind w:firstLine="567"/>
        <w:jc w:val="both"/>
        <w:rPr>
          <w:bCs/>
          <w:szCs w:val="24"/>
        </w:rPr>
      </w:pPr>
      <w:r>
        <w:rPr>
          <w:bCs/>
          <w:szCs w:val="24"/>
        </w:rPr>
        <w:t>1</w:t>
      </w:r>
      <w:r>
        <w:rPr>
          <w:bCs/>
          <w:szCs w:val="24"/>
        </w:rPr>
        <w:t>.</w:t>
        <w:tab/>
      </w:r>
      <w:r>
        <w:rPr>
          <w:szCs w:val="24"/>
        </w:rPr>
        <w:t>Notarų atlyginimo</w:t>
      </w:r>
      <w:r>
        <w:rPr>
          <w:b/>
          <w:bCs/>
          <w:szCs w:val="24"/>
        </w:rPr>
        <w:t xml:space="preserve"> </w:t>
      </w:r>
      <w:r>
        <w:rPr>
          <w:bCs/>
          <w:szCs w:val="24"/>
        </w:rPr>
        <w:t xml:space="preserve">už notarinių veiksmų atlikimą, sandorių projektų parengimą, konsultacijas bei technines paslaugas dydžių (įkainių) ir atleidimo nuo </w:t>
      </w:r>
      <w:r>
        <w:rPr>
          <w:color w:val="000000"/>
          <w:szCs w:val="24"/>
          <w:lang w:eastAsia="lt-LT"/>
        </w:rPr>
        <w:t xml:space="preserve">šio atlyginimo </w:t>
      </w:r>
      <w:r>
        <w:rPr>
          <w:bCs/>
          <w:szCs w:val="24"/>
        </w:rPr>
        <w:t xml:space="preserve">mokėjimo atvejų sąraše (toliau – Įkainių sąrašas) nustatomi įkainiai už notarinių veiksmų atlikimą, sandorių projektų parengimą, konsultacijas bei technines paslaugas (toliau – įkainiai) ir </w:t>
      </w:r>
      <w:r>
        <w:rPr>
          <w:bCs/>
          <w:szCs w:val="24"/>
          <w:lang w:eastAsia="lt-LT"/>
        </w:rPr>
        <w:t>atleidimo nuo šio atlyginimo</w:t>
      </w:r>
      <w:r>
        <w:rPr>
          <w:bCs/>
          <w:szCs w:val="24"/>
        </w:rPr>
        <w:t xml:space="preserve"> </w:t>
      </w:r>
      <w:r>
        <w:rPr>
          <w:bCs/>
          <w:szCs w:val="24"/>
          <w:lang w:eastAsia="lt-LT"/>
        </w:rPr>
        <w:t xml:space="preserve">mokėjimo atvejai. </w:t>
      </w:r>
    </w:p>
    <w:p>
      <w:pPr>
        <w:tabs>
          <w:tab w:val="left" w:pos="851"/>
        </w:tabs>
        <w:ind w:firstLine="567"/>
        <w:jc w:val="both"/>
        <w:rPr>
          <w:bCs/>
          <w:szCs w:val="24"/>
        </w:rPr>
      </w:pPr>
      <w:r>
        <w:rPr>
          <w:bCs/>
          <w:szCs w:val="24"/>
        </w:rPr>
        <w:t>2</w:t>
      </w:r>
      <w:r>
        <w:rPr>
          <w:bCs/>
          <w:szCs w:val="24"/>
        </w:rPr>
        <w:t>.</w:t>
        <w:tab/>
        <w:t>Įkainiai Įkainių sąraše nurodyti be pridėtinės vertės mokesčio.</w:t>
      </w:r>
    </w:p>
    <w:p>
      <w:pPr>
        <w:tabs>
          <w:tab w:val="left" w:pos="851"/>
        </w:tabs>
        <w:ind w:firstLine="567"/>
        <w:jc w:val="both"/>
        <w:rPr>
          <w:szCs w:val="24"/>
        </w:rPr>
      </w:pPr>
      <w:r>
        <w:rPr>
          <w:szCs w:val="24"/>
        </w:rPr>
        <w:t>3</w:t>
      </w:r>
      <w:r>
        <w:rPr>
          <w:szCs w:val="24"/>
        </w:rPr>
        <w:t>.</w:t>
        <w:tab/>
        <w:t xml:space="preserve">Pagal Įkainių sąraše nurodytus įkainius notaras kiekvienu konkrečiu atveju apskaičiuoja atlyginimą už atliktą notarinį veiksmą, parengtą sandorio projektą, suteiktą konsultaciją ir (ar) techninę paslaugą (toliau – notaro atlyginimas). </w:t>
      </w:r>
    </w:p>
    <w:p>
      <w:pPr>
        <w:tabs>
          <w:tab w:val="left" w:pos="851"/>
        </w:tabs>
        <w:ind w:firstLine="567"/>
        <w:jc w:val="both"/>
        <w:rPr>
          <w:bCs/>
          <w:szCs w:val="24"/>
        </w:rPr>
      </w:pPr>
      <w:r>
        <w:rPr>
          <w:bCs/>
          <w:szCs w:val="24"/>
        </w:rPr>
        <w:t>4</w:t>
      </w:r>
      <w:r>
        <w:rPr>
          <w:bCs/>
          <w:szCs w:val="24"/>
        </w:rPr>
        <w:t>.</w:t>
        <w:tab/>
      </w:r>
      <w:r>
        <w:rPr>
          <w:szCs w:val="24"/>
        </w:rPr>
        <w:t xml:space="preserve">Notaro atlyginimą už sutarčių patvirtinimą sumoka šalių susitarimu nurodytos sutarties šalys. </w:t>
      </w:r>
    </w:p>
    <w:p>
      <w:pPr>
        <w:tabs>
          <w:tab w:val="left" w:pos="851"/>
        </w:tabs>
        <w:ind w:firstLine="567"/>
        <w:jc w:val="both"/>
        <w:rPr>
          <w:szCs w:val="24"/>
        </w:rPr>
      </w:pPr>
      <w:r>
        <w:rPr>
          <w:szCs w:val="24"/>
        </w:rPr>
        <w:t>5</w:t>
      </w:r>
      <w:r>
        <w:rPr>
          <w:szCs w:val="24"/>
        </w:rPr>
        <w:t>.</w:t>
        <w:tab/>
      </w:r>
      <w:r>
        <w:rPr>
          <w:bCs/>
          <w:szCs w:val="24"/>
        </w:rPr>
        <w:t xml:space="preserve">Jeigu vienu notariniu veiksmu tvirtinami keli skirtingi sandoriai, notaro atlyginimas apskaičiuojamas sudedant Įkainių </w:t>
      </w:r>
      <w:r>
        <w:rPr>
          <w:szCs w:val="24"/>
        </w:rPr>
        <w:t xml:space="preserve">sąraše </w:t>
      </w:r>
      <w:r>
        <w:rPr>
          <w:bCs/>
          <w:szCs w:val="24"/>
        </w:rPr>
        <w:t>nustatytus atskirų tvirtinamųj</w:t>
      </w:r>
      <w:r>
        <w:rPr>
          <w:szCs w:val="24"/>
        </w:rPr>
        <w:t>ų sandorių</w:t>
      </w:r>
      <w:r>
        <w:rPr>
          <w:bCs/>
          <w:szCs w:val="24"/>
        </w:rPr>
        <w:t xml:space="preserve"> įkainius, bet negali būti didesnis kaip 12 000 eurų. </w:t>
      </w:r>
    </w:p>
    <w:p>
      <w:pPr>
        <w:tabs>
          <w:tab w:val="left" w:pos="851"/>
        </w:tabs>
        <w:ind w:firstLine="567"/>
        <w:jc w:val="both"/>
        <w:rPr>
          <w:szCs w:val="24"/>
        </w:rPr>
      </w:pPr>
      <w:r>
        <w:rPr>
          <w:szCs w:val="24"/>
        </w:rPr>
        <w:t>6</w:t>
      </w:r>
      <w:r>
        <w:rPr>
          <w:szCs w:val="24"/>
        </w:rPr>
        <w:t>.</w:t>
        <w:tab/>
        <w:t xml:space="preserve">Jeigu vienu notariniu veiksmu tvirtinamas sandoris, kuriuo perleidžiami, mainomi, įkeičiami keli daiktai, kelios teisės, kelių bendrovių akcijos ar keli kitų rūšių vertybiniai popieriai, nustatomas (-i) servitutas (-ai) keliems nekilnojamiesiems daiktams, notaro atlyginimas nustatomas pagal Įkainių sąraše nurodytus įkainius, skaičiuojamas nuo kiekvieno perleidžiamo, mainomo, įkeičiamo objekto ar objekto, kuriam nustatomas (-i) servitutas (-ai), vertės ar kainos, jeigu ji nurodyta, atitinkamai sudedant atskiras sumas, ir jis negali būti didesnis kaip 12 000 eurų. Tais atvejais, kai tvirtinamame sandoryje nenurodomos atskirų </w:t>
      </w:r>
      <w:r>
        <w:rPr>
          <w:bCs/>
          <w:szCs w:val="24"/>
        </w:rPr>
        <w:t xml:space="preserve">daiktų, teisių, kelių bendrovių akcijų ar kelių kitų rūšių vertybinių popierių </w:t>
      </w:r>
      <w:r>
        <w:rPr>
          <w:bCs/>
          <w:iCs/>
          <w:szCs w:val="24"/>
        </w:rPr>
        <w:t>vertės ar kainos,</w:t>
      </w:r>
      <w:r>
        <w:rPr>
          <w:bCs/>
          <w:szCs w:val="24"/>
        </w:rPr>
        <w:t xml:space="preserve"> notaro atlyginimas skaičiuojamas nuo sandorio šalių nurodytos bendrosios sandorio vertės ar kainos, </w:t>
      </w:r>
      <w:r>
        <w:rPr>
          <w:bCs/>
          <w:iCs/>
          <w:szCs w:val="24"/>
        </w:rPr>
        <w:t xml:space="preserve">bet </w:t>
      </w:r>
      <w:r>
        <w:rPr>
          <w:bCs/>
          <w:szCs w:val="24"/>
        </w:rPr>
        <w:t>negali būti didesnis kaip 12 000 eurų.</w:t>
      </w:r>
    </w:p>
    <w:p>
      <w:pPr>
        <w:tabs>
          <w:tab w:val="left" w:pos="851"/>
        </w:tabs>
        <w:ind w:firstLine="567"/>
        <w:jc w:val="both"/>
        <w:rPr>
          <w:szCs w:val="24"/>
        </w:rPr>
      </w:pPr>
      <w:r>
        <w:rPr>
          <w:szCs w:val="24"/>
        </w:rPr>
        <w:t>7</w:t>
      </w:r>
      <w:r>
        <w:rPr>
          <w:szCs w:val="24"/>
        </w:rPr>
        <w:t>.</w:t>
        <w:tab/>
      </w:r>
      <w:r>
        <w:rPr>
          <w:color w:val="000000"/>
          <w:szCs w:val="24"/>
        </w:rPr>
        <w:t>Už nekilnojamojo daikto, kuris yra šeimos turtas, sandorio ir (ar) sandorio, susijusio su nepilnamečio vaiko turtu, patvirtinimą notaras turi teisę, be Įkainių sąrašo II–XII skyriuose nustatytų įkainių, papildomai taikyti tokius įkainius:</w:t>
      </w:r>
    </w:p>
    <w:p>
      <w:pPr>
        <w:shd w:val="clear" w:color="auto" w:fill="FFFFFF"/>
        <w:tabs>
          <w:tab w:val="left" w:pos="851"/>
        </w:tabs>
        <w:ind w:firstLine="567"/>
        <w:jc w:val="both"/>
        <w:rPr>
          <w:color w:val="000000"/>
          <w:szCs w:val="24"/>
          <w:lang w:eastAsia="lt-LT"/>
        </w:rPr>
      </w:pPr>
      <w:r>
        <w:rPr>
          <w:color w:val="000000"/>
          <w:szCs w:val="24"/>
          <w:lang w:eastAsia="lt-LT"/>
        </w:rPr>
        <w:t>7.1</w:t>
      </w:r>
      <w:r>
        <w:rPr>
          <w:color w:val="000000"/>
          <w:szCs w:val="24"/>
          <w:lang w:eastAsia="lt-LT"/>
        </w:rPr>
        <w:t xml:space="preserve">. kai Įkainių sąraše nustatytas procentinis įkainis, – 0,03 procento nuo vertės, pagal kurią apskaičiuojamas tvirtinamo sandorio įkainis, bet ne mažiau kaip 20 eurų ir ne daugiau kaip </w:t>
        <w:br/>
        <w:t>250 eurų;</w:t>
      </w:r>
    </w:p>
    <w:p>
      <w:pPr>
        <w:shd w:val="clear" w:color="auto" w:fill="FFFFFF"/>
        <w:ind w:firstLine="567"/>
        <w:jc w:val="both"/>
        <w:rPr>
          <w:bCs/>
          <w:szCs w:val="24"/>
          <w:lang w:eastAsia="lt-LT"/>
        </w:rPr>
      </w:pPr>
      <w:r>
        <w:rPr>
          <w:color w:val="000000"/>
          <w:szCs w:val="24"/>
          <w:lang w:eastAsia="lt-LT"/>
        </w:rPr>
        <w:t>7.2</w:t>
      </w:r>
      <w:r>
        <w:rPr>
          <w:color w:val="000000"/>
          <w:szCs w:val="24"/>
          <w:lang w:eastAsia="lt-LT"/>
        </w:rPr>
        <w:t>. kitais, nei nurodyta Įkainių sąrašo 7.1 papunktyje, atvejais – 33 eurus.</w:t>
      </w:r>
    </w:p>
    <w:p>
      <w:pPr>
        <w:tabs>
          <w:tab w:val="left" w:pos="851"/>
        </w:tabs>
        <w:ind w:firstLine="567"/>
        <w:jc w:val="both"/>
        <w:rPr>
          <w:szCs w:val="24"/>
        </w:rPr>
      </w:pPr>
      <w:r>
        <w:rPr>
          <w:szCs w:val="24"/>
        </w:rPr>
        <w:t>8</w:t>
      </w:r>
      <w:r>
        <w:rPr>
          <w:szCs w:val="24"/>
        </w:rPr>
        <w:t>.</w:t>
        <w:tab/>
      </w:r>
      <w:r>
        <w:rPr>
          <w:bCs/>
          <w:color w:val="000000"/>
          <w:szCs w:val="24"/>
        </w:rPr>
        <w:t>N</w:t>
      </w:r>
      <w:r>
        <w:rPr>
          <w:color w:val="000000"/>
          <w:szCs w:val="24"/>
        </w:rPr>
        <w:t xml:space="preserve">otaro atlyginimas už Įkainių sąrašo 25.2, 25.4 ir 25.5 papunkčiuose nurodyto nekilnojamojo daikto sandorio patvirtinimą skaičiuojamas nuo sandorio šalių nurodytos nekilnojamojo daikto vertės, jeigu ji ne mažesnė už Nekilnojamojo turto registro tvarkytojo pateiktą to nekilnojamojo daikto vidutinę rinkos vertę. Priešingu atveju – nuo Nekilnojamojo turto registro tvarkytojo </w:t>
      </w:r>
      <w:r>
        <w:rPr>
          <w:szCs w:val="24"/>
        </w:rPr>
        <w:t xml:space="preserve">nurodytos nekilnojamojo daikto vidutinės rinkos vertės. </w:t>
      </w:r>
    </w:p>
    <w:p>
      <w:pPr>
        <w:tabs>
          <w:tab w:val="left" w:pos="851"/>
        </w:tabs>
        <w:ind w:firstLine="567"/>
        <w:jc w:val="both"/>
        <w:rPr>
          <w:szCs w:val="24"/>
        </w:rPr>
      </w:pPr>
      <w:r>
        <w:rPr>
          <w:szCs w:val="24"/>
        </w:rPr>
        <w:t>9</w:t>
      </w:r>
      <w:r>
        <w:rPr>
          <w:szCs w:val="24"/>
        </w:rPr>
        <w:t>.</w:t>
        <w:tab/>
        <w:t>Jeigu Įkainių sąrašo 25.4 papunktyje nurodytuose sandoriuose nenurodoma nekilnojamojo daikto vertė, notaro atlyginimas skaičiuojamas nuo Nekilnojamojo turto registro tvarkytojo nurodytos nekilnojamojo daikto vidutinės rinkos vertės.</w:t>
      </w:r>
    </w:p>
    <w:p>
      <w:pPr>
        <w:tabs>
          <w:tab w:val="left" w:pos="851"/>
          <w:tab w:val="left" w:pos="993"/>
        </w:tabs>
        <w:ind w:firstLine="567"/>
        <w:jc w:val="both"/>
        <w:rPr>
          <w:szCs w:val="24"/>
        </w:rPr>
      </w:pPr>
      <w:r>
        <w:rPr>
          <w:szCs w:val="24"/>
        </w:rPr>
        <w:t>10</w:t>
      </w:r>
      <w:r>
        <w:rPr>
          <w:szCs w:val="24"/>
        </w:rPr>
        <w:t>.</w:t>
        <w:tab/>
        <w:t>Jeigu Įkainių sąrašo 26 punkte nurodytuose sandoriuose objekto vertė, kaina ar suma nenurodoma, notaro atlyginimas skaičiuojamas pagal Įkainių sąrašo 32.12 papunktį.</w:t>
      </w:r>
    </w:p>
    <w:p>
      <w:pPr>
        <w:tabs>
          <w:tab w:val="left" w:pos="993"/>
        </w:tabs>
        <w:ind w:firstLine="567"/>
        <w:jc w:val="both"/>
        <w:rPr>
          <w:szCs w:val="24"/>
        </w:rPr>
      </w:pPr>
      <w:r>
        <w:rPr>
          <w:szCs w:val="24"/>
        </w:rPr>
        <w:t>11</w:t>
      </w:r>
      <w:r>
        <w:rPr>
          <w:szCs w:val="24"/>
        </w:rPr>
        <w:t>.</w:t>
        <w:tab/>
        <w:t xml:space="preserve">Notaro atlyginimas už hipotekos sandorių patvirtinimą skaičiuojamas nuo sandorio šalių nurodytos hipotekos objekto vertės, kuri nustatoma šalių susitarimu, jeigu ji ne mažesnė už Nekilnojamojo turto registro tvarkytojo pateiktą to hipotekos objekto vidutinę rinkos vertę. Priešingu atveju – nuo Nekilnojamojo turto registro tvarkytojo nurodytos hipotekos objekto vidutinės rinkos vertės. </w:t>
      </w:r>
    </w:p>
    <w:p>
      <w:pPr>
        <w:tabs>
          <w:tab w:val="left" w:pos="993"/>
        </w:tabs>
        <w:ind w:firstLine="567"/>
        <w:jc w:val="both"/>
        <w:rPr>
          <w:szCs w:val="24"/>
        </w:rPr>
      </w:pPr>
      <w:r>
        <w:rPr>
          <w:szCs w:val="24"/>
        </w:rPr>
        <w:t>12</w:t>
      </w:r>
      <w:r>
        <w:rPr>
          <w:szCs w:val="24"/>
        </w:rPr>
        <w:t>.</w:t>
        <w:tab/>
        <w:t>Notaro atlyginimas už</w:t>
      </w:r>
      <w:r>
        <w:t xml:space="preserve"> </w:t>
      </w:r>
      <w:r>
        <w:rPr>
          <w:szCs w:val="24"/>
        </w:rPr>
        <w:t xml:space="preserve">sprendimo dėl priverstinės hipotekos (įkeitimo) nustatymo priėmimą skaičiuojamas nuo šiame sprendime nurodytos hipotekos (įkeitimo) objekto (-ų) vertės. </w:t>
      </w:r>
    </w:p>
    <w:p>
      <w:pPr>
        <w:tabs>
          <w:tab w:val="left" w:pos="993"/>
        </w:tabs>
        <w:ind w:firstLine="567"/>
        <w:jc w:val="both"/>
        <w:rPr>
          <w:szCs w:val="24"/>
        </w:rPr>
      </w:pPr>
      <w:r>
        <w:rPr>
          <w:szCs w:val="24"/>
        </w:rPr>
        <w:t>13</w:t>
      </w:r>
      <w:r>
        <w:rPr>
          <w:szCs w:val="24"/>
        </w:rPr>
        <w:t>.</w:t>
        <w:tab/>
        <w:t xml:space="preserve">Jeigu hipotekos (įkeitimo) sandoryje ar sprendime dėl priverstinės hipotekos (įkeitimo) nustatymo nenurodoma hipotekos (įkeitimo) objekto (-ų) vertė, notaro atlyginimas skaičiuojamas nuo hipoteka (įkeitimu) užtikrintos (-ų) prievolės (-ių) konkretaus ar maksimalaus dydžio. </w:t>
      </w:r>
    </w:p>
    <w:p>
      <w:pPr>
        <w:tabs>
          <w:tab w:val="left" w:pos="993"/>
        </w:tabs>
        <w:ind w:firstLine="567"/>
        <w:jc w:val="both"/>
        <w:rPr>
          <w:szCs w:val="24"/>
        </w:rPr>
      </w:pPr>
      <w:r>
        <w:rPr>
          <w:szCs w:val="24"/>
        </w:rPr>
        <w:t>14</w:t>
      </w:r>
      <w:r>
        <w:rPr>
          <w:szCs w:val="24"/>
        </w:rPr>
        <w:t>.</w:t>
        <w:tab/>
        <w:t>Notaro atlyginimas už įmonės hipotekos sandorio patvirtinimą skaičiuojamas nuo sandorio šalių nurodytos bendrosios įmonės vertės, kuri nustatoma šalių susitarimu.</w:t>
      </w:r>
    </w:p>
    <w:p>
      <w:pPr>
        <w:tabs>
          <w:tab w:val="left" w:pos="993"/>
        </w:tabs>
        <w:ind w:firstLine="567"/>
        <w:jc w:val="both"/>
        <w:rPr>
          <w:szCs w:val="24"/>
        </w:rPr>
      </w:pPr>
      <w:r>
        <w:rPr>
          <w:szCs w:val="24"/>
        </w:rPr>
        <w:t>15</w:t>
      </w:r>
      <w:r>
        <w:rPr>
          <w:szCs w:val="24"/>
        </w:rPr>
        <w:t>.</w:t>
        <w:tab/>
        <w:t xml:space="preserve">Notaro atlyginimas už įkeitimo sandorių patvirtinimą skaičiuojamas nuo sandorio šalių nurodytos įkeitimo objekto vertės, kuri nustatoma šalių susitarimu. </w:t>
      </w:r>
    </w:p>
    <w:p>
      <w:pPr>
        <w:tabs>
          <w:tab w:val="left" w:pos="993"/>
        </w:tabs>
        <w:ind w:firstLine="567"/>
        <w:jc w:val="both"/>
        <w:rPr>
          <w:szCs w:val="24"/>
        </w:rPr>
      </w:pPr>
      <w:r>
        <w:rPr>
          <w:szCs w:val="24"/>
        </w:rPr>
        <w:t>16</w:t>
      </w:r>
      <w:r>
        <w:rPr>
          <w:szCs w:val="24"/>
        </w:rPr>
        <w:t>.</w:t>
        <w:tab/>
        <w:t xml:space="preserve">Kai Europos paveldėjimo pažymėjime paveldimas turtas neįvardijamas ir (ar) nepateikiami duomenys apie jo vertę, notarui mokamas 338 eurų atlyginimas. </w:t>
      </w:r>
    </w:p>
    <w:p>
      <w:pPr>
        <w:tabs>
          <w:tab w:val="left" w:pos="993"/>
        </w:tabs>
        <w:ind w:firstLine="567"/>
        <w:jc w:val="both"/>
        <w:rPr>
          <w:szCs w:val="24"/>
        </w:rPr>
      </w:pPr>
      <w:r>
        <w:rPr>
          <w:szCs w:val="24"/>
        </w:rPr>
        <w:t>17</w:t>
      </w:r>
      <w:r>
        <w:rPr>
          <w:szCs w:val="24"/>
        </w:rPr>
        <w:t>.</w:t>
        <w:tab/>
        <w:t xml:space="preserve">Jeigu imamas atlyginimas už sutarties dėl santuokos nutraukimo pasekmių ir už sutarties dėl gyvenimo skyrium pasekmių patvirtinimą, kai sutuoktiniai turi dalijamo turto, atlyginimas pagal Įkainių sąrašo 31.1 ir 31.4 papunkčius neimamas. </w:t>
      </w:r>
    </w:p>
    <w:p>
      <w:pPr>
        <w:tabs>
          <w:tab w:val="left" w:pos="993"/>
        </w:tabs>
        <w:ind w:firstLine="567"/>
        <w:jc w:val="both"/>
        <w:rPr>
          <w:szCs w:val="24"/>
        </w:rPr>
      </w:pPr>
      <w:r>
        <w:rPr>
          <w:szCs w:val="24"/>
        </w:rPr>
        <w:t>18</w:t>
      </w:r>
      <w:r>
        <w:rPr>
          <w:szCs w:val="24"/>
        </w:rPr>
        <w:t>.</w:t>
        <w:tab/>
        <w:t>Notaro atlyginimas už sandorio projekto parengimą gali būti nustatomas tik tais atvejais, kai sandoris nėra notariškai tvirtinamas.</w:t>
      </w:r>
    </w:p>
    <w:p>
      <w:pPr>
        <w:tabs>
          <w:tab w:val="left" w:pos="993"/>
        </w:tabs>
        <w:ind w:firstLine="567"/>
        <w:jc w:val="both"/>
        <w:rPr>
          <w:szCs w:val="24"/>
        </w:rPr>
      </w:pPr>
      <w:r>
        <w:rPr>
          <w:szCs w:val="24"/>
        </w:rPr>
        <w:t>19</w:t>
      </w:r>
      <w:r>
        <w:rPr>
          <w:szCs w:val="24"/>
        </w:rPr>
        <w:t>.</w:t>
        <w:tab/>
        <w:t>Notaro atlyginimas už konsultaciją gali būti nustatomas tik tais atvejais, kai nėra atliekamas notarinis veiksmas, išskyrus atvejus, kai atliekami Įkainių sąrašo 27 ir 29 punktuose ir 32.2 papunktyje nurodyti veiksmai ar tarpvalstybinio pobūdžio notarinis veiksmas. Notaro atlyginimas už konsultaciją imamas pagal išankstinę notaro sąskaitą.</w:t>
      </w:r>
    </w:p>
    <w:p>
      <w:pPr>
        <w:tabs>
          <w:tab w:val="left" w:pos="993"/>
        </w:tabs>
        <w:ind w:firstLine="567"/>
        <w:jc w:val="both"/>
        <w:rPr>
          <w:szCs w:val="24"/>
        </w:rPr>
      </w:pPr>
      <w:r>
        <w:rPr>
          <w:szCs w:val="24"/>
        </w:rPr>
        <w:t>20</w:t>
      </w:r>
      <w:r>
        <w:rPr>
          <w:szCs w:val="24"/>
        </w:rPr>
        <w:t>.</w:t>
        <w:tab/>
        <w:t>Notaro atlyginimas neimamas už pakartotinį notarinio veiksmo, nurodyto Įkainių sąrašo 29 punkte, atlikimą, jeigu Juridinių asmenų registro tvarkytojas atsisako įregistruoti juridinį asmenį, jo filialą ar atstovybę, užsienio juridinio asmens filialą ar atstovybę arba juridinio asmens steigimo dokumentų, filialo ar atstovybės nuostatų pakeitimus arba surašo pranešimą trūkumams pašalinti, išskyrus atvejus, kai:</w:t>
      </w:r>
    </w:p>
    <w:p>
      <w:pPr>
        <w:ind w:firstLine="567"/>
        <w:jc w:val="both"/>
        <w:rPr>
          <w:szCs w:val="24"/>
        </w:rPr>
      </w:pPr>
      <w:r>
        <w:rPr>
          <w:szCs w:val="24"/>
        </w:rPr>
        <w:t>20.1</w:t>
      </w:r>
      <w:r>
        <w:rPr>
          <w:szCs w:val="24"/>
        </w:rPr>
        <w:t>. notarui tinkamai atlikus notarinius veiksmus, buvo praleisti Lietuvos Respublikos civilinio kodekso 2.46 straipsnio 4 dalyje nurodyti terminai;</w:t>
      </w:r>
    </w:p>
    <w:p>
      <w:pPr>
        <w:ind w:firstLine="567"/>
        <w:jc w:val="both"/>
        <w:rPr>
          <w:szCs w:val="24"/>
        </w:rPr>
      </w:pPr>
      <w:r>
        <w:rPr>
          <w:szCs w:val="24"/>
        </w:rPr>
        <w:t>20.2</w:t>
      </w:r>
      <w:r>
        <w:rPr>
          <w:szCs w:val="24"/>
        </w:rPr>
        <w:t xml:space="preserve">. Juridinių asmenų registro tvarkytojas atsisako įregistruoti juridinį asmenį, jo filialą ar atstovybę, užsienio juridinio asmens filialą ar atstovybę dėl jų pavadinimo tapatumo kitiems juridinių asmenų, filialų ar atstovybių pavadinimams, laikinai į Juridinių asmenų registrą įrašytiems pavadinimams ir įregistruotiems Lietuvos Respublikos arba Europos Sąjungos prekių ženklams bei tarptautinės registracijos prekės ženklams, kurių registracija yra išplėsta Lietuvos Respublikoje. </w:t>
      </w:r>
    </w:p>
    <w:p>
      <w:pPr>
        <w:tabs>
          <w:tab w:val="left" w:pos="993"/>
        </w:tabs>
        <w:ind w:firstLine="567"/>
        <w:jc w:val="both"/>
        <w:rPr>
          <w:szCs w:val="24"/>
        </w:rPr>
      </w:pPr>
      <w:r>
        <w:rPr>
          <w:szCs w:val="24"/>
        </w:rPr>
        <w:t>21</w:t>
      </w:r>
      <w:r>
        <w:rPr>
          <w:szCs w:val="24"/>
        </w:rPr>
        <w:t>.</w:t>
        <w:tab/>
        <w:t>Klientai kompensuoja notaro patirtas išlaidas:</w:t>
      </w:r>
    </w:p>
    <w:p>
      <w:pPr>
        <w:tabs>
          <w:tab w:val="left" w:pos="851"/>
        </w:tabs>
        <w:ind w:firstLine="567"/>
        <w:jc w:val="both"/>
        <w:rPr>
          <w:szCs w:val="24"/>
          <w:lang w:val="x-none"/>
        </w:rPr>
      </w:pPr>
      <w:r>
        <w:rPr>
          <w:szCs w:val="24"/>
        </w:rPr>
        <w:t>21.</w:t>
      </w:r>
      <w:r>
        <w:rPr>
          <w:szCs w:val="24"/>
          <w:lang w:val="x-none"/>
        </w:rPr>
        <w:t>1</w:t>
      </w:r>
      <w:r>
        <w:rPr>
          <w:szCs w:val="24"/>
          <w:lang w:val="x-none"/>
        </w:rPr>
        <w:t xml:space="preserve">. tikrinant </w:t>
      </w:r>
      <w:r>
        <w:rPr>
          <w:szCs w:val="24"/>
        </w:rPr>
        <w:t xml:space="preserve">valstybės registrų ir </w:t>
      </w:r>
      <w:r>
        <w:rPr>
          <w:szCs w:val="24"/>
          <w:lang w:val="x-none"/>
        </w:rPr>
        <w:t xml:space="preserve">valstybės </w:t>
      </w:r>
      <w:r>
        <w:rPr>
          <w:szCs w:val="24"/>
        </w:rPr>
        <w:t>informacinių sistemų</w:t>
      </w:r>
      <w:r>
        <w:rPr>
          <w:szCs w:val="24"/>
          <w:lang w:val="x-none"/>
        </w:rPr>
        <w:t xml:space="preserve"> duomenis, turinčius esmin</w:t>
      </w:r>
      <w:r>
        <w:rPr>
          <w:szCs w:val="24"/>
        </w:rPr>
        <w:t>ę</w:t>
      </w:r>
      <w:r>
        <w:rPr>
          <w:szCs w:val="24"/>
          <w:lang w:val="x-none"/>
        </w:rPr>
        <w:t xml:space="preserve"> reikšm</w:t>
      </w:r>
      <w:r>
        <w:rPr>
          <w:szCs w:val="24"/>
        </w:rPr>
        <w:t>ę</w:t>
      </w:r>
      <w:r>
        <w:rPr>
          <w:szCs w:val="24"/>
          <w:lang w:val="x-none"/>
        </w:rPr>
        <w:t xml:space="preserve"> </w:t>
      </w:r>
      <w:r>
        <w:rPr>
          <w:szCs w:val="24"/>
        </w:rPr>
        <w:t xml:space="preserve">atliekant </w:t>
      </w:r>
      <w:r>
        <w:rPr>
          <w:szCs w:val="24"/>
          <w:lang w:val="x-none"/>
        </w:rPr>
        <w:t>notarin</w:t>
      </w:r>
      <w:r>
        <w:rPr>
          <w:szCs w:val="24"/>
        </w:rPr>
        <w:t>į</w:t>
      </w:r>
      <w:r>
        <w:rPr>
          <w:szCs w:val="24"/>
          <w:lang w:val="x-none"/>
        </w:rPr>
        <w:t xml:space="preserve"> veiksm</w:t>
      </w:r>
      <w:r>
        <w:rPr>
          <w:szCs w:val="24"/>
        </w:rPr>
        <w:t>ą</w:t>
      </w:r>
      <w:r>
        <w:rPr>
          <w:szCs w:val="24"/>
          <w:lang w:val="x-none"/>
        </w:rPr>
        <w:t xml:space="preserve"> ir </w:t>
      </w:r>
      <w:r>
        <w:rPr>
          <w:szCs w:val="24"/>
        </w:rPr>
        <w:t xml:space="preserve">apsaugant </w:t>
      </w:r>
      <w:r>
        <w:rPr>
          <w:szCs w:val="24"/>
          <w:lang w:val="x-none"/>
        </w:rPr>
        <w:t>asmenų teisėt</w:t>
      </w:r>
      <w:r>
        <w:rPr>
          <w:szCs w:val="24"/>
        </w:rPr>
        <w:t>us</w:t>
      </w:r>
      <w:r>
        <w:rPr>
          <w:szCs w:val="24"/>
          <w:lang w:val="x-none"/>
        </w:rPr>
        <w:t xml:space="preserve"> interes</w:t>
      </w:r>
      <w:r>
        <w:rPr>
          <w:szCs w:val="24"/>
        </w:rPr>
        <w:t>us</w:t>
      </w:r>
      <w:r>
        <w:rPr>
          <w:szCs w:val="24"/>
          <w:lang w:val="x-none"/>
        </w:rPr>
        <w:t xml:space="preserve">; </w:t>
      </w:r>
    </w:p>
    <w:p>
      <w:pPr>
        <w:tabs>
          <w:tab w:val="left" w:pos="851"/>
        </w:tabs>
        <w:ind w:firstLine="567"/>
        <w:jc w:val="both"/>
        <w:rPr>
          <w:szCs w:val="24"/>
        </w:rPr>
      </w:pPr>
      <w:r>
        <w:rPr>
          <w:szCs w:val="24"/>
        </w:rPr>
        <w:t>21.2</w:t>
      </w:r>
      <w:r>
        <w:rPr>
          <w:szCs w:val="24"/>
        </w:rPr>
        <w:t>. užsakant duomenų patikslinimą sandoriui atlikti;</w:t>
      </w:r>
    </w:p>
    <w:p>
      <w:pPr>
        <w:tabs>
          <w:tab w:val="left" w:pos="851"/>
        </w:tabs>
        <w:ind w:firstLine="567"/>
        <w:jc w:val="both"/>
        <w:rPr>
          <w:szCs w:val="24"/>
        </w:rPr>
      </w:pPr>
      <w:r>
        <w:rPr>
          <w:szCs w:val="24"/>
        </w:rPr>
        <w:t>21</w:t>
      </w:r>
      <w:r>
        <w:rPr>
          <w:szCs w:val="24"/>
          <w:lang w:val="x-none"/>
        </w:rPr>
        <w:t>.</w:t>
      </w:r>
      <w:r>
        <w:rPr>
          <w:szCs w:val="24"/>
        </w:rPr>
        <w:t>3</w:t>
      </w:r>
      <w:r>
        <w:rPr>
          <w:szCs w:val="24"/>
          <w:lang w:val="x-none"/>
        </w:rPr>
        <w:t xml:space="preserve">. išreikalaujant iš trečiųjų asmenų duomenis ir (ar) dokumentus, reikalingus notariniam veiksmui atlikti; </w:t>
      </w:r>
    </w:p>
    <w:p>
      <w:pPr>
        <w:tabs>
          <w:tab w:val="left" w:pos="851"/>
        </w:tabs>
        <w:ind w:firstLine="567"/>
        <w:jc w:val="both"/>
        <w:rPr>
          <w:szCs w:val="24"/>
          <w:lang w:val="x-none"/>
        </w:rPr>
      </w:pPr>
      <w:r>
        <w:rPr>
          <w:szCs w:val="24"/>
        </w:rPr>
        <w:t>21</w:t>
      </w:r>
      <w:r>
        <w:rPr>
          <w:szCs w:val="24"/>
          <w:lang w:val="x-none"/>
        </w:rPr>
        <w:t>.</w:t>
      </w:r>
      <w:r>
        <w:rPr>
          <w:szCs w:val="24"/>
        </w:rPr>
        <w:t>4</w:t>
      </w:r>
      <w:r>
        <w:rPr>
          <w:szCs w:val="24"/>
          <w:lang w:val="x-none"/>
        </w:rPr>
        <w:t>. kliento prašymu persiunčiant dokumentus (pašto, kurjerių paslaugos)</w:t>
      </w:r>
      <w:r>
        <w:rPr>
          <w:szCs w:val="24"/>
          <w:lang w:val="x-none" w:eastAsia="lt-LT"/>
        </w:rPr>
        <w:t xml:space="preserve"> </w:t>
      </w:r>
      <w:r>
        <w:rPr>
          <w:szCs w:val="24"/>
        </w:rPr>
        <w:t>ar už trečiųjų asmenų suteiktas mokamas paslaugas</w:t>
      </w:r>
      <w:r>
        <w:rPr>
          <w:szCs w:val="24"/>
          <w:lang w:val="x-none"/>
        </w:rPr>
        <w:t xml:space="preserve">; </w:t>
      </w:r>
    </w:p>
    <w:p>
      <w:pPr>
        <w:tabs>
          <w:tab w:val="left" w:pos="851"/>
        </w:tabs>
        <w:ind w:firstLine="567"/>
        <w:jc w:val="both"/>
        <w:rPr>
          <w:szCs w:val="24"/>
          <w:lang w:val="x-none"/>
        </w:rPr>
      </w:pPr>
      <w:r>
        <w:rPr>
          <w:szCs w:val="24"/>
        </w:rPr>
        <w:t>21</w:t>
      </w:r>
      <w:r>
        <w:rPr>
          <w:szCs w:val="24"/>
          <w:lang w:val="x-none"/>
        </w:rPr>
        <w:t>.</w:t>
      </w:r>
      <w:r>
        <w:rPr>
          <w:szCs w:val="24"/>
        </w:rPr>
        <w:t>5</w:t>
      </w:r>
      <w:r>
        <w:rPr>
          <w:szCs w:val="24"/>
          <w:lang w:val="x-none"/>
        </w:rPr>
        <w:t xml:space="preserve">. skelbiant viešai kliento pateiktą informaciją ar informaciją, reikalingą notariniam veiksmui atlikti. </w:t>
      </w:r>
    </w:p>
    <w:p>
      <w:pPr>
        <w:tabs>
          <w:tab w:val="left" w:pos="993"/>
        </w:tabs>
        <w:ind w:firstLine="567"/>
        <w:jc w:val="both"/>
        <w:rPr>
          <w:szCs w:val="24"/>
        </w:rPr>
      </w:pPr>
      <w:r>
        <w:rPr>
          <w:szCs w:val="24"/>
        </w:rPr>
        <w:t>22</w:t>
      </w:r>
      <w:r>
        <w:rPr>
          <w:szCs w:val="24"/>
        </w:rPr>
        <w:t>.</w:t>
        <w:tab/>
      </w:r>
      <w:r>
        <w:rPr>
          <w:bCs/>
          <w:szCs w:val="24"/>
        </w:rPr>
        <w:t>Įkainių sąrašo 21 punkte nurodytos notaro iš kliento gaunamos kompensacijos ir iš kliento gaunamas registrų ir valstybės informacinių sistemų tvarkytojui mokamas atlyginimas už registrų ir valstybės informacinių sistemų tvarkytojo atliktus darbus nėra laikomi notaro atlyginimu (pajamomis).</w:t>
      </w:r>
    </w:p>
    <w:p>
      <w:pPr>
        <w:tabs>
          <w:tab w:val="left" w:pos="993"/>
        </w:tabs>
        <w:ind w:right="142" w:firstLine="567"/>
        <w:jc w:val="both"/>
        <w:rPr>
          <w:szCs w:val="24"/>
          <w:lang w:eastAsia="lt-LT"/>
        </w:rPr>
      </w:pPr>
      <w:r>
        <w:rPr>
          <w:szCs w:val="24"/>
          <w:lang w:eastAsia="lt-LT"/>
        </w:rPr>
        <w:t>23</w:t>
      </w:r>
      <w:r>
        <w:rPr>
          <w:szCs w:val="24"/>
          <w:lang w:eastAsia="lt-LT"/>
        </w:rPr>
        <w:t>.</w:t>
        <w:tab/>
      </w:r>
      <w:r>
        <w:rPr>
          <w:szCs w:val="24"/>
        </w:rPr>
        <w:t>Notarinių veiksmų, kurie atliekami ne notaro biuro patalpose pagal fizinių ar juridinių asmenų iškvietimą, įkainiai gali būti iki 2 kartų didesni, nei nustatyta Įkainių sąraše, išskyrus atvejus, kai Įkainių sąrašo 36.1–36.3 papunkčiuose nurodyti asmenys Įkainių sąrašo XIII skyriaus nustatyta tvarka yra</w:t>
      </w:r>
      <w:r>
        <w:rPr>
          <w:szCs w:val="24"/>
          <w:lang w:eastAsia="lt-LT"/>
        </w:rPr>
        <w:t xml:space="preserve"> iš dalies atleidžiami nuo notaro atlyginimo mokėjimo</w:t>
      </w:r>
      <w:r>
        <w:rPr>
          <w:szCs w:val="24"/>
        </w:rPr>
        <w:t>. Notaro kelionės išlaidas apmoka notarą kvietę asmenys.</w:t>
      </w:r>
    </w:p>
    <w:p>
      <w:pPr>
        <w:tabs>
          <w:tab w:val="left" w:pos="851"/>
          <w:tab w:val="left" w:pos="993"/>
        </w:tabs>
        <w:ind w:right="142" w:firstLine="567"/>
        <w:jc w:val="both"/>
        <w:rPr>
          <w:szCs w:val="24"/>
          <w:lang w:eastAsia="lt-LT"/>
        </w:rPr>
      </w:pPr>
      <w:r>
        <w:rPr>
          <w:szCs w:val="24"/>
          <w:lang w:eastAsia="lt-LT"/>
        </w:rPr>
        <w:t>24</w:t>
      </w:r>
      <w:r>
        <w:rPr>
          <w:szCs w:val="24"/>
          <w:lang w:eastAsia="lt-LT"/>
        </w:rPr>
        <w:t>.</w:t>
        <w:tab/>
        <w:t xml:space="preserve">Įkainių sąraše vartojamos sąvokos „būstas“ ir „jauna šeima“ suprantamos taip, kaip jos apibrėžtos Lietuvos Respublikos paramos būstui įsigyti ar išsinuomoti įstatyme. </w:t>
      </w:r>
    </w:p>
    <w:p>
      <w:pPr>
        <w:ind w:right="142"/>
        <w:jc w:val="both"/>
        <w:rPr>
          <w:szCs w:val="24"/>
          <w:lang w:eastAsia="lt-LT"/>
        </w:rPr>
      </w:pPr>
    </w:p>
    <w:p>
      <w:pPr>
        <w:ind w:left="927"/>
        <w:jc w:val="center"/>
        <w:rPr>
          <w:b/>
          <w:bCs/>
          <w:szCs w:val="24"/>
        </w:rPr>
      </w:pPr>
      <w:r>
        <w:rPr>
          <w:b/>
          <w:bCs/>
          <w:szCs w:val="24"/>
        </w:rPr>
        <w:t>II</w:t>
      </w:r>
      <w:r>
        <w:rPr>
          <w:b/>
          <w:bCs/>
          <w:szCs w:val="24"/>
        </w:rPr>
        <w:t xml:space="preserve"> </w:t>
      </w:r>
      <w:r>
        <w:rPr>
          <w:b/>
          <w:bCs/>
          <w:szCs w:val="24"/>
          <w:lang w:eastAsia="lt-LT"/>
        </w:rPr>
        <w:t>SKYRIUS</w:t>
      </w:r>
    </w:p>
    <w:p>
      <w:pPr>
        <w:ind w:left="927"/>
        <w:jc w:val="center"/>
        <w:rPr>
          <w:b/>
          <w:szCs w:val="24"/>
        </w:rPr>
      </w:pPr>
      <w:r>
        <w:rPr>
          <w:b/>
          <w:bCs/>
          <w:szCs w:val="24"/>
        </w:rPr>
        <w:t xml:space="preserve">NEKILNOJAMŲJŲ DAIKTŲ SANDORIŲ PATVIRTINIMO </w:t>
      </w:r>
      <w:r>
        <w:rPr>
          <w:b/>
          <w:szCs w:val="24"/>
        </w:rPr>
        <w:t>ĮKAINIAI</w:t>
      </w:r>
    </w:p>
    <w:p>
      <w:pPr>
        <w:tabs>
          <w:tab w:val="left" w:pos="851"/>
        </w:tabs>
        <w:ind w:left="927"/>
        <w:jc w:val="both"/>
        <w:rPr>
          <w:bCs/>
          <w:szCs w:val="24"/>
        </w:rPr>
      </w:pPr>
    </w:p>
    <w:p>
      <w:pPr>
        <w:tabs>
          <w:tab w:val="left" w:pos="851"/>
          <w:tab w:val="left" w:pos="1134"/>
        </w:tabs>
        <w:ind w:left="567"/>
        <w:jc w:val="both"/>
        <w:rPr>
          <w:bCs/>
          <w:szCs w:val="24"/>
        </w:rPr>
      </w:pPr>
      <w:r>
        <w:rPr>
          <w:bCs/>
          <w:szCs w:val="24"/>
        </w:rPr>
        <w:t>25</w:t>
      </w:r>
      <w:r>
        <w:rPr>
          <w:bCs/>
          <w:szCs w:val="24"/>
        </w:rPr>
        <w:t>.</w:t>
        <w:tab/>
      </w:r>
      <w:r>
        <w:rPr>
          <w:szCs w:val="24"/>
        </w:rPr>
        <w:t>Už nekilnojamųjų daiktų sandorių patvirtinimą nustatomi tokie įkainiai:</w:t>
      </w:r>
    </w:p>
    <w:tbl>
      <w:tblPr>
        <w:tblW w:w="4662" w:type="pct"/>
        <w:tblInd w:w="534" w:type="dxa"/>
        <w:tblLook w:val="01E0" w:firstRow="1" w:lastRow="1" w:firstColumn="1" w:lastColumn="1" w:noHBand="0" w:noVBand="0"/>
      </w:tblPr>
      <w:tblGrid>
        <w:gridCol w:w="922"/>
        <w:gridCol w:w="5039"/>
        <w:gridCol w:w="2497"/>
      </w:tblGrid>
      <w:tr>
        <w:tc>
          <w:tcPr>
            <w:tcW w:w="545" w:type="pct"/>
          </w:tcPr>
          <w:p>
            <w:pPr>
              <w:ind w:hanging="75"/>
              <w:rPr>
                <w:szCs w:val="24"/>
              </w:rPr>
            </w:pPr>
            <w:r>
              <w:rPr>
                <w:szCs w:val="24"/>
              </w:rPr>
              <w:t>25.1.</w:t>
            </w:r>
          </w:p>
          <w:p>
            <w:pPr>
              <w:ind w:hanging="75"/>
              <w:rPr>
                <w:strike/>
                <w:szCs w:val="24"/>
              </w:rPr>
            </w:pPr>
          </w:p>
        </w:tc>
        <w:tc>
          <w:tcPr>
            <w:tcW w:w="2979" w:type="pct"/>
          </w:tcPr>
          <w:p>
            <w:pPr>
              <w:jc w:val="both"/>
              <w:rPr>
                <w:color w:val="000000"/>
                <w:szCs w:val="24"/>
              </w:rPr>
            </w:pPr>
            <w:r>
              <w:rPr>
                <w:color w:val="000000"/>
                <w:szCs w:val="24"/>
              </w:rPr>
              <w:t>už nekilnojamojo daikto perleidimo, perdavimo už turtinę skolą (skolos padengimo) ar turto perleidimo už rentą sutarties patvirtinimą, jei šiame skyriuje nenurodyta kitaip</w:t>
            </w:r>
          </w:p>
          <w:p>
            <w:pPr>
              <w:rPr>
                <w:color w:val="000000"/>
                <w:szCs w:val="24"/>
              </w:rPr>
            </w:pPr>
          </w:p>
        </w:tc>
        <w:tc>
          <w:tcPr>
            <w:tcW w:w="1476" w:type="pct"/>
          </w:tcPr>
          <w:p>
            <w:pPr>
              <w:jc w:val="both"/>
              <w:rPr>
                <w:color w:val="000000"/>
                <w:szCs w:val="24"/>
              </w:rPr>
            </w:pPr>
            <w:r>
              <w:rPr>
                <w:color w:val="000000"/>
                <w:szCs w:val="24"/>
              </w:rPr>
              <w:t xml:space="preserve">0,37 procento nuo  sandorio šalių nurodytos nekilnojamojo daikto kainos, bet ne mažiau kaip 76 eurai ir ne daugiau kaip 5 000 eurų;</w:t>
            </w:r>
          </w:p>
          <w:p>
            <w:pPr>
              <w:jc w:val="both"/>
              <w:rPr>
                <w:strike/>
                <w:color w:val="000000"/>
                <w:szCs w:val="24"/>
              </w:rPr>
            </w:pPr>
          </w:p>
        </w:tc>
      </w:tr>
      <w:tr>
        <w:tc>
          <w:tcPr>
            <w:tcW w:w="545" w:type="pct"/>
          </w:tcPr>
          <w:p>
            <w:pPr>
              <w:ind w:hanging="75"/>
              <w:rPr>
                <w:szCs w:val="24"/>
              </w:rPr>
            </w:pPr>
            <w:r>
              <w:rPr>
                <w:szCs w:val="24"/>
              </w:rPr>
              <w:t>25.2.</w:t>
            </w:r>
          </w:p>
          <w:p>
            <w:pPr>
              <w:ind w:hanging="75"/>
              <w:rPr>
                <w:szCs w:val="24"/>
              </w:rPr>
            </w:pPr>
          </w:p>
          <w:p>
            <w:pPr>
              <w:ind w:hanging="75"/>
              <w:rPr>
                <w:szCs w:val="24"/>
              </w:rPr>
            </w:pPr>
          </w:p>
          <w:p>
            <w:pPr>
              <w:ind w:hanging="75"/>
              <w:rPr>
                <w:szCs w:val="24"/>
              </w:rPr>
            </w:pPr>
          </w:p>
        </w:tc>
        <w:tc>
          <w:tcPr>
            <w:tcW w:w="2979" w:type="pct"/>
          </w:tcPr>
          <w:p>
            <w:pPr>
              <w:jc w:val="both"/>
              <w:rPr>
                <w:color w:val="000000"/>
                <w:szCs w:val="24"/>
              </w:rPr>
            </w:pPr>
            <w:r>
              <w:rPr>
                <w:color w:val="000000"/>
                <w:szCs w:val="24"/>
              </w:rPr>
              <w:t>už nekilnojamojo daikto mainų tarp kitų, nei nurodyta Įkainių sąrašo 25.5 papunktyje, asmenų sutarties patvirtinimą, taip pat tais atvejais, kai nekilnojamasis daiktas mainomas į kilnojamąjį daiktą ar kitą civilinių teisių objektą</w:t>
            </w:r>
          </w:p>
          <w:p>
            <w:pPr>
              <w:jc w:val="both"/>
              <w:rPr>
                <w:color w:val="000000"/>
                <w:szCs w:val="24"/>
              </w:rPr>
            </w:pPr>
          </w:p>
          <w:p>
            <w:pPr>
              <w:jc w:val="both"/>
              <w:rPr>
                <w:color w:val="000000"/>
                <w:szCs w:val="24"/>
              </w:rPr>
            </w:pPr>
          </w:p>
        </w:tc>
        <w:tc>
          <w:tcPr>
            <w:tcW w:w="1476" w:type="pct"/>
            <w:hideMark/>
          </w:tcPr>
          <w:p>
            <w:pPr>
              <w:jc w:val="both"/>
              <w:rPr>
                <w:color w:val="000000"/>
                <w:szCs w:val="24"/>
              </w:rPr>
            </w:pPr>
            <w:r>
              <w:rPr>
                <w:color w:val="000000"/>
                <w:szCs w:val="24"/>
              </w:rPr>
              <w:t>0,46 procento nuo mainomo objekto, turinčio didesnę vertę, vertės, bet ne mažiau kaip 76 eurai ir ne daugiau kaip 5 000 eurų;</w:t>
            </w:r>
          </w:p>
        </w:tc>
      </w:tr>
      <w:tr>
        <w:tc>
          <w:tcPr>
            <w:tcW w:w="545" w:type="pct"/>
          </w:tcPr>
          <w:p>
            <w:pPr>
              <w:ind w:hanging="75"/>
              <w:rPr>
                <w:szCs w:val="24"/>
              </w:rPr>
            </w:pPr>
            <w:r>
              <w:rPr>
                <w:szCs w:val="24"/>
              </w:rPr>
              <w:t>25.3.</w:t>
            </w:r>
          </w:p>
          <w:p>
            <w:pPr>
              <w:ind w:hanging="75"/>
              <w:rPr>
                <w:strike/>
                <w:szCs w:val="24"/>
              </w:rPr>
            </w:pPr>
          </w:p>
        </w:tc>
        <w:tc>
          <w:tcPr>
            <w:tcW w:w="2979" w:type="pct"/>
            <w:hideMark/>
          </w:tcPr>
          <w:p>
            <w:pPr>
              <w:jc w:val="both"/>
              <w:rPr>
                <w:szCs w:val="24"/>
                <w:vertAlign w:val="superscript"/>
              </w:rPr>
            </w:pPr>
            <w:r>
              <w:rPr>
                <w:szCs w:val="24"/>
              </w:rPr>
              <w:t>už nekilnojamojo daikto nuomos, finansinės nuomos (išperkamosios nuomos) sutarties patvirtinimą</w:t>
            </w:r>
          </w:p>
        </w:tc>
        <w:tc>
          <w:tcPr>
            <w:tcW w:w="1476" w:type="pct"/>
          </w:tcPr>
          <w:p>
            <w:pPr>
              <w:jc w:val="both"/>
              <w:rPr>
                <w:szCs w:val="24"/>
              </w:rPr>
            </w:pPr>
            <w:r>
              <w:rPr>
                <w:szCs w:val="24"/>
              </w:rPr>
              <w:t xml:space="preserve">0,46 procento nuo sutartyje nurodytos nuomos mokesčio sumos (skaičiuojant už visą nuomos terminą, ne ilgesnį kaip 25 metai), bet ne mažiau kaip </w:t>
              <w:br/>
              <w:t>76 eurai ir ne daugiau kaip 5 000 eurų;</w:t>
            </w:r>
          </w:p>
          <w:p>
            <w:pPr>
              <w:jc w:val="both"/>
              <w:rPr>
                <w:szCs w:val="24"/>
              </w:rPr>
            </w:pPr>
          </w:p>
        </w:tc>
      </w:tr>
      <w:tr>
        <w:trPr>
          <w:trHeight w:val="973"/>
        </w:trPr>
        <w:tc>
          <w:tcPr>
            <w:tcW w:w="545" w:type="pct"/>
          </w:tcPr>
          <w:p>
            <w:pPr>
              <w:ind w:hanging="75"/>
              <w:rPr>
                <w:color w:val="000000"/>
                <w:szCs w:val="24"/>
              </w:rPr>
            </w:pPr>
            <w:r>
              <w:rPr>
                <w:color w:val="000000"/>
                <w:szCs w:val="24"/>
              </w:rPr>
              <w:t xml:space="preserve">25.4. </w:t>
            </w:r>
          </w:p>
          <w:p>
            <w:pPr>
              <w:ind w:hanging="75"/>
              <w:rPr>
                <w:strike/>
                <w:color w:val="000000"/>
                <w:szCs w:val="24"/>
              </w:rPr>
            </w:pPr>
          </w:p>
        </w:tc>
        <w:tc>
          <w:tcPr>
            <w:tcW w:w="2979" w:type="pct"/>
            <w:hideMark/>
          </w:tcPr>
          <w:p>
            <w:pPr>
              <w:jc w:val="both"/>
              <w:rPr>
                <w:color w:val="000000"/>
                <w:szCs w:val="24"/>
              </w:rPr>
            </w:pPr>
            <w:r>
              <w:rPr>
                <w:color w:val="000000"/>
                <w:szCs w:val="24"/>
              </w:rPr>
              <w:t>už nekilnojamojo daikto panaudos, sujungimo, jo padalijimo, žemės sklypo atidalijimo, amalgamacijos ar žemės konsolidacijos sutarties patvirtinimą</w:t>
            </w:r>
          </w:p>
        </w:tc>
        <w:tc>
          <w:tcPr>
            <w:tcW w:w="1476" w:type="pct"/>
          </w:tcPr>
          <w:p>
            <w:pPr>
              <w:jc w:val="both"/>
              <w:rPr>
                <w:color w:val="000000"/>
                <w:szCs w:val="24"/>
              </w:rPr>
            </w:pPr>
            <w:r>
              <w:rPr>
                <w:color w:val="000000"/>
                <w:szCs w:val="24"/>
              </w:rPr>
              <w:t>0,46 procento nuo nekilnojamojo daikto vertės, bet ne mažiau kaip 76 eurai ir ne daugiau kaip 5 000 eurų;</w:t>
            </w:r>
          </w:p>
          <w:p>
            <w:pPr>
              <w:jc w:val="both"/>
              <w:rPr>
                <w:color w:val="000000"/>
                <w:szCs w:val="24"/>
              </w:rPr>
            </w:pPr>
          </w:p>
        </w:tc>
      </w:tr>
      <w:tr>
        <w:trPr>
          <w:trHeight w:val="973"/>
        </w:trPr>
        <w:tc>
          <w:tcPr>
            <w:tcW w:w="545" w:type="pct"/>
            <w:hideMark/>
          </w:tcPr>
          <w:p>
            <w:pPr>
              <w:ind w:hanging="75"/>
              <w:rPr>
                <w:color w:val="000000"/>
                <w:szCs w:val="24"/>
              </w:rPr>
            </w:pPr>
            <w:r>
              <w:rPr>
                <w:color w:val="000000"/>
                <w:szCs w:val="24"/>
              </w:rPr>
              <w:t>25.5.</w:t>
            </w:r>
          </w:p>
        </w:tc>
        <w:tc>
          <w:tcPr>
            <w:tcW w:w="2979" w:type="pct"/>
          </w:tcPr>
          <w:p>
            <w:pPr>
              <w:jc w:val="both"/>
              <w:rPr>
                <w:color w:val="000000"/>
                <w:szCs w:val="24"/>
              </w:rPr>
            </w:pPr>
            <w:r>
              <w:rPr>
                <w:color w:val="000000"/>
                <w:szCs w:val="24"/>
              </w:rPr>
              <w:t>už nekilnojamojo daikto dovanojimo sutuoktiniui, tėvams (įtėviams), vaikams (įvaikiams), seneliams, vaikaičiams ar mainų tarp šių asmenų sutarties patvirtinimą, taip pat tais atvejais, kai nekilnojamasis daiktas mainomas į kilnojamąjį daiktą ar kitą civilinių teisių objektą</w:t>
            </w:r>
          </w:p>
          <w:p>
            <w:pPr>
              <w:jc w:val="both"/>
              <w:rPr>
                <w:color w:val="000000"/>
                <w:szCs w:val="24"/>
              </w:rPr>
            </w:pPr>
          </w:p>
        </w:tc>
        <w:tc>
          <w:tcPr>
            <w:tcW w:w="1476" w:type="pct"/>
          </w:tcPr>
          <w:p>
            <w:pPr>
              <w:jc w:val="both"/>
              <w:rPr>
                <w:color w:val="000000"/>
                <w:szCs w:val="24"/>
              </w:rPr>
            </w:pPr>
            <w:r>
              <w:rPr>
                <w:color w:val="000000"/>
                <w:szCs w:val="24"/>
              </w:rPr>
              <w:t xml:space="preserve">0,04 procento nuo sandorio šalių nurodytos nekilnojamojo daikto vertės ar nuo mainomo objekto, turinčio didesnę vertę, vertės, bet ne mažiau kaip 38 eurai ir ne daugiau kaip </w:t>
              <w:br/>
              <w:t>200 eurų;</w:t>
            </w:r>
          </w:p>
          <w:p>
            <w:pPr>
              <w:jc w:val="both"/>
              <w:rPr>
                <w:color w:val="000000"/>
                <w:szCs w:val="24"/>
              </w:rPr>
            </w:pPr>
          </w:p>
        </w:tc>
      </w:tr>
      <w:tr>
        <w:trPr>
          <w:trHeight w:val="973"/>
        </w:trPr>
        <w:tc>
          <w:tcPr>
            <w:tcW w:w="545" w:type="pct"/>
          </w:tcPr>
          <w:p>
            <w:pPr>
              <w:ind w:hanging="75"/>
              <w:rPr>
                <w:strike/>
                <w:color w:val="000000"/>
                <w:szCs w:val="24"/>
              </w:rPr>
            </w:pPr>
            <w:r>
              <w:rPr>
                <w:color w:val="000000"/>
                <w:szCs w:val="24"/>
              </w:rPr>
              <w:t>25.6.</w:t>
            </w:r>
          </w:p>
          <w:p>
            <w:pPr>
              <w:ind w:hanging="75"/>
              <w:rPr>
                <w:color w:val="000000"/>
                <w:szCs w:val="24"/>
              </w:rPr>
            </w:pPr>
          </w:p>
        </w:tc>
        <w:tc>
          <w:tcPr>
            <w:tcW w:w="2979" w:type="pct"/>
            <w:hideMark/>
          </w:tcPr>
          <w:p>
            <w:pPr>
              <w:jc w:val="both"/>
              <w:rPr>
                <w:color w:val="000000"/>
                <w:szCs w:val="24"/>
              </w:rPr>
            </w:pPr>
            <w:r>
              <w:rPr>
                <w:color w:val="000000"/>
                <w:szCs w:val="24"/>
              </w:rPr>
              <w:t>už nekilnojamojo daikto servituto (-ų), uzufrukto, užstatymo teisės, naudojimosi nekilnojamuoju daiktu tvarkos nustatymo sutarties patvirtinimą</w:t>
            </w:r>
          </w:p>
        </w:tc>
        <w:tc>
          <w:tcPr>
            <w:tcW w:w="1476" w:type="pct"/>
            <w:hideMark/>
          </w:tcPr>
          <w:p>
            <w:pPr>
              <w:jc w:val="both"/>
              <w:rPr>
                <w:color w:val="000000"/>
                <w:szCs w:val="24"/>
              </w:rPr>
            </w:pPr>
            <w:r>
              <w:rPr>
                <w:color w:val="000000"/>
                <w:szCs w:val="24"/>
              </w:rPr>
              <w:t>105 eurai.</w:t>
            </w:r>
          </w:p>
        </w:tc>
      </w:tr>
    </w:tbl>
    <w:p>
      <w:pPr>
        <w:rPr>
          <w:color w:val="000000"/>
        </w:rPr>
      </w:pPr>
    </w:p>
    <w:p>
      <w:pPr>
        <w:jc w:val="center"/>
        <w:rPr>
          <w:b/>
          <w:szCs w:val="24"/>
        </w:rPr>
      </w:pPr>
      <w:r>
        <w:rPr>
          <w:b/>
          <w:szCs w:val="24"/>
        </w:rPr>
        <w:t>III</w:t>
      </w:r>
      <w:r>
        <w:rPr>
          <w:b/>
          <w:szCs w:val="24"/>
        </w:rPr>
        <w:t xml:space="preserve"> SKYRIUS</w:t>
      </w:r>
    </w:p>
    <w:p>
      <w:pPr>
        <w:jc w:val="center"/>
        <w:rPr>
          <w:b/>
          <w:szCs w:val="24"/>
        </w:rPr>
      </w:pPr>
      <w:r>
        <w:rPr>
          <w:b/>
          <w:szCs w:val="24"/>
        </w:rPr>
        <w:t xml:space="preserve">KILNOJAMŲJŲ DAIKTŲ SANDORIŲ </w:t>
      </w:r>
      <w:r>
        <w:rPr>
          <w:b/>
          <w:bCs/>
          <w:szCs w:val="24"/>
        </w:rPr>
        <w:t xml:space="preserve">PATVIRTINIMO </w:t>
      </w:r>
      <w:r>
        <w:rPr>
          <w:b/>
          <w:szCs w:val="24"/>
        </w:rPr>
        <w:t>ĮKAINIAI</w:t>
      </w:r>
    </w:p>
    <w:p>
      <w:pPr>
        <w:jc w:val="center"/>
        <w:rPr>
          <w:b/>
          <w:szCs w:val="24"/>
        </w:rPr>
      </w:pPr>
    </w:p>
    <w:p>
      <w:pPr>
        <w:tabs>
          <w:tab w:val="left" w:pos="567"/>
          <w:tab w:val="left" w:pos="993"/>
        </w:tabs>
        <w:ind w:left="567"/>
        <w:jc w:val="both"/>
        <w:rPr>
          <w:szCs w:val="24"/>
        </w:rPr>
      </w:pPr>
      <w:r>
        <w:rPr>
          <w:szCs w:val="24"/>
        </w:rPr>
        <w:t>26</w:t>
      </w:r>
      <w:r>
        <w:rPr>
          <w:szCs w:val="24"/>
        </w:rPr>
        <w:t>.</w:t>
        <w:tab/>
        <w:t>Už kilnojamųjų daiktų sandorių patvirtinimą nustatomi tokie įkainiai:</w:t>
      </w:r>
    </w:p>
    <w:tbl>
      <w:tblPr>
        <w:tblW w:w="4646" w:type="pct"/>
        <w:tblInd w:w="534" w:type="dxa"/>
        <w:tblLook w:val="01E0" w:firstRow="1" w:lastRow="1" w:firstColumn="1" w:lastColumn="1" w:noHBand="0" w:noVBand="0"/>
      </w:tblPr>
      <w:tblGrid>
        <w:gridCol w:w="806"/>
        <w:gridCol w:w="4912"/>
        <w:gridCol w:w="2711"/>
      </w:tblGrid>
      <w:tr>
        <w:tc>
          <w:tcPr>
            <w:tcW w:w="478" w:type="pct"/>
          </w:tcPr>
          <w:p>
            <w:pPr>
              <w:ind w:hanging="109"/>
              <w:rPr>
                <w:szCs w:val="24"/>
              </w:rPr>
            </w:pPr>
            <w:r>
              <w:rPr>
                <w:szCs w:val="24"/>
              </w:rPr>
              <w:t>26.1.</w:t>
            </w:r>
          </w:p>
          <w:p>
            <w:pPr>
              <w:ind w:hanging="75"/>
              <w:rPr>
                <w:strike/>
                <w:szCs w:val="24"/>
              </w:rPr>
            </w:pPr>
          </w:p>
        </w:tc>
        <w:tc>
          <w:tcPr>
            <w:tcW w:w="2914" w:type="pct"/>
          </w:tcPr>
          <w:p>
            <w:pPr>
              <w:ind w:hanging="75"/>
              <w:jc w:val="both"/>
              <w:rPr>
                <w:szCs w:val="24"/>
                <w:vertAlign w:val="superscript"/>
              </w:rPr>
            </w:pPr>
            <w:r>
              <w:rPr>
                <w:szCs w:val="24"/>
              </w:rPr>
              <w:t>už kilnojamojo daikto perleidimo, panaudos, pasidalijimo, mainų, perdavimo už turtinę skolą ar turto perleidimo už rentą sutarties patvirtinimą, jei šiame skyriuje nenurodyta kitaip</w:t>
            </w:r>
          </w:p>
          <w:p>
            <w:pPr>
              <w:ind w:hanging="75"/>
              <w:rPr>
                <w:szCs w:val="24"/>
              </w:rPr>
            </w:pPr>
          </w:p>
        </w:tc>
        <w:tc>
          <w:tcPr>
            <w:tcW w:w="1608" w:type="pct"/>
          </w:tcPr>
          <w:p>
            <w:pPr>
              <w:jc w:val="both"/>
              <w:rPr>
                <w:szCs w:val="24"/>
              </w:rPr>
            </w:pPr>
            <w:r>
              <w:rPr>
                <w:szCs w:val="24"/>
              </w:rPr>
              <w:t>0,18 procento nuo sandorio šalių nurodytos kilnojamojo daikto kainos ar</w:t>
            </w:r>
            <w:r>
              <w:rPr>
                <w:color w:val="000000"/>
                <w:szCs w:val="24"/>
              </w:rPr>
              <w:t xml:space="preserve"> </w:t>
            </w:r>
            <w:r>
              <w:rPr>
                <w:szCs w:val="24"/>
              </w:rPr>
              <w:t>mainomo objekto, turinčio didesnę vertę, vertės, bet ne mažiau kaip 34 eurai ir ne daugiau kaip 5 000 eurų;</w:t>
            </w:r>
          </w:p>
          <w:p>
            <w:pPr>
              <w:rPr>
                <w:szCs w:val="24"/>
              </w:rPr>
            </w:pPr>
          </w:p>
        </w:tc>
      </w:tr>
      <w:tr>
        <w:tc>
          <w:tcPr>
            <w:tcW w:w="478" w:type="pct"/>
          </w:tcPr>
          <w:p>
            <w:pPr>
              <w:ind w:hanging="75"/>
              <w:rPr>
                <w:color w:val="000000"/>
                <w:szCs w:val="24"/>
              </w:rPr>
            </w:pPr>
            <w:r>
              <w:rPr>
                <w:szCs w:val="24"/>
              </w:rPr>
              <w:t>26</w:t>
            </w:r>
            <w:r>
              <w:rPr>
                <w:color w:val="000000"/>
                <w:szCs w:val="24"/>
              </w:rPr>
              <w:t>.2.</w:t>
            </w:r>
          </w:p>
          <w:p>
            <w:pPr>
              <w:ind w:hanging="75"/>
              <w:rPr>
                <w:strike/>
                <w:color w:val="000000"/>
                <w:szCs w:val="24"/>
              </w:rPr>
            </w:pPr>
          </w:p>
        </w:tc>
        <w:tc>
          <w:tcPr>
            <w:tcW w:w="2914" w:type="pct"/>
            <w:hideMark/>
          </w:tcPr>
          <w:p>
            <w:pPr>
              <w:ind w:hanging="75"/>
              <w:jc w:val="both"/>
              <w:rPr>
                <w:color w:val="000000"/>
                <w:szCs w:val="24"/>
                <w:vertAlign w:val="superscript"/>
              </w:rPr>
            </w:pPr>
            <w:r>
              <w:rPr>
                <w:color w:val="000000"/>
                <w:szCs w:val="24"/>
              </w:rPr>
              <w:t>už kilnojamojo daikto nuomos ar finansinės nuomos (išperkamosios nuomos) sutarties patvirtinimą</w:t>
            </w:r>
          </w:p>
        </w:tc>
        <w:tc>
          <w:tcPr>
            <w:tcW w:w="1608" w:type="pct"/>
          </w:tcPr>
          <w:p>
            <w:pPr>
              <w:jc w:val="both"/>
              <w:rPr>
                <w:color w:val="000000"/>
                <w:szCs w:val="24"/>
              </w:rPr>
            </w:pPr>
            <w:r>
              <w:rPr>
                <w:color w:val="000000"/>
                <w:szCs w:val="24"/>
              </w:rPr>
              <w:t xml:space="preserve">0,18 procento nuo nuomos sutartyje nurodytos nuomos mokesčio sumos (skaičiuojant už visą nuomos terminą) ar finansinės nuomos (išperkamosios nuomos) sutartyje nurodytos kainos, bet ne mažiau kaip 34 eurai ir ne daugiau kaip </w:t>
              <w:br/>
              <w:t>5 000 eurų;</w:t>
            </w:r>
          </w:p>
          <w:p>
            <w:pPr>
              <w:jc w:val="both"/>
              <w:rPr>
                <w:color w:val="000000"/>
                <w:szCs w:val="24"/>
              </w:rPr>
            </w:pPr>
          </w:p>
        </w:tc>
      </w:tr>
      <w:tr>
        <w:tc>
          <w:tcPr>
            <w:tcW w:w="478" w:type="pct"/>
            <w:hideMark/>
          </w:tcPr>
          <w:p>
            <w:pPr>
              <w:ind w:hanging="75"/>
              <w:rPr>
                <w:color w:val="000000"/>
                <w:szCs w:val="24"/>
              </w:rPr>
            </w:pPr>
            <w:r>
              <w:rPr>
                <w:szCs w:val="24"/>
              </w:rPr>
              <w:t>26</w:t>
            </w:r>
            <w:r>
              <w:rPr>
                <w:color w:val="000000"/>
                <w:szCs w:val="24"/>
              </w:rPr>
              <w:t>.3.</w:t>
            </w:r>
          </w:p>
        </w:tc>
        <w:tc>
          <w:tcPr>
            <w:tcW w:w="2914" w:type="pct"/>
          </w:tcPr>
          <w:p>
            <w:pPr>
              <w:ind w:hanging="75"/>
              <w:jc w:val="both"/>
              <w:rPr>
                <w:color w:val="000000"/>
                <w:szCs w:val="24"/>
              </w:rPr>
            </w:pPr>
            <w:r>
              <w:rPr>
                <w:color w:val="000000"/>
                <w:szCs w:val="24"/>
              </w:rPr>
              <w:t xml:space="preserve">už kilnojamojo daikto dovanojimo sutuoktiniui, tėvams, vaikams (įvaikiams), seneliams, vaikaičiams ar mainų tarp šių asmenų sutarties patvirtinimą </w:t>
            </w:r>
          </w:p>
          <w:p>
            <w:pPr>
              <w:ind w:hanging="75"/>
              <w:jc w:val="both"/>
              <w:rPr>
                <w:color w:val="000000"/>
                <w:szCs w:val="24"/>
              </w:rPr>
            </w:pPr>
          </w:p>
        </w:tc>
        <w:tc>
          <w:tcPr>
            <w:tcW w:w="1608" w:type="pct"/>
            <w:hideMark/>
          </w:tcPr>
          <w:p>
            <w:pPr>
              <w:jc w:val="both"/>
              <w:rPr>
                <w:color w:val="000000"/>
                <w:szCs w:val="24"/>
              </w:rPr>
            </w:pPr>
            <w:r>
              <w:rPr>
                <w:color w:val="000000"/>
                <w:szCs w:val="24"/>
              </w:rPr>
              <w:t xml:space="preserve">0,04 procento nuo sandorio šalių nurodytos kilnojamojo daikto vertės, </w:t>
            </w:r>
            <w:r>
              <w:rPr>
                <w:szCs w:val="24"/>
              </w:rPr>
              <w:t>ar</w:t>
            </w:r>
            <w:r>
              <w:rPr>
                <w:color w:val="000000"/>
                <w:szCs w:val="24"/>
              </w:rPr>
              <w:t xml:space="preserve"> </w:t>
            </w:r>
            <w:r>
              <w:rPr>
                <w:szCs w:val="24"/>
              </w:rPr>
              <w:t>mainomo objekto, turinčio didesnę vertę, vertės,</w:t>
            </w:r>
            <w:r>
              <w:rPr>
                <w:color w:val="000000"/>
                <w:szCs w:val="24"/>
              </w:rPr>
              <w:t xml:space="preserve"> bet ne mažiau kaip 34 eurai ir ne daugiau kaip 200 eurų.</w:t>
            </w:r>
          </w:p>
        </w:tc>
      </w:tr>
    </w:tbl>
    <w:p>
      <w:pPr>
        <w:ind w:right="-81" w:firstLine="567"/>
        <w:jc w:val="both"/>
        <w:rPr>
          <w:b/>
          <w:szCs w:val="24"/>
        </w:rPr>
      </w:pPr>
    </w:p>
    <w:p>
      <w:pPr>
        <w:jc w:val="center"/>
        <w:rPr>
          <w:b/>
          <w:szCs w:val="24"/>
        </w:rPr>
      </w:pPr>
      <w:r>
        <w:rPr>
          <w:b/>
          <w:szCs w:val="24"/>
        </w:rPr>
        <w:t>IV</w:t>
      </w:r>
      <w:r>
        <w:rPr>
          <w:b/>
          <w:szCs w:val="24"/>
        </w:rPr>
        <w:t xml:space="preserve"> SKYRIUS</w:t>
      </w:r>
    </w:p>
    <w:p>
      <w:pPr>
        <w:jc w:val="center"/>
        <w:rPr>
          <w:b/>
          <w:szCs w:val="24"/>
        </w:rPr>
      </w:pPr>
      <w:r>
        <w:rPr>
          <w:b/>
          <w:szCs w:val="24"/>
        </w:rPr>
        <w:t xml:space="preserve">VERTYBINIŲ POPIERIŲ, PINIGŲ ARBA TEISIŲ PERLEIDIMO, PASIDALIJIMO, PASKOLOS IR KREDITAVIMO SANDORIŲ </w:t>
      </w:r>
      <w:r>
        <w:rPr>
          <w:b/>
          <w:bCs/>
          <w:szCs w:val="24"/>
        </w:rPr>
        <w:t xml:space="preserve">PATVIRTINIMO </w:t>
      </w:r>
      <w:r>
        <w:rPr>
          <w:b/>
          <w:szCs w:val="24"/>
        </w:rPr>
        <w:t>ĮKAINIAI</w:t>
      </w:r>
    </w:p>
    <w:p>
      <w:pPr>
        <w:jc w:val="center"/>
        <w:rPr>
          <w:b/>
          <w:szCs w:val="24"/>
        </w:rPr>
      </w:pPr>
    </w:p>
    <w:p>
      <w:pPr>
        <w:tabs>
          <w:tab w:val="left" w:pos="993"/>
        </w:tabs>
        <w:ind w:firstLine="567"/>
        <w:jc w:val="both"/>
        <w:rPr>
          <w:szCs w:val="24"/>
        </w:rPr>
      </w:pPr>
      <w:r>
        <w:rPr>
          <w:szCs w:val="24"/>
        </w:rPr>
        <w:t>27</w:t>
      </w:r>
      <w:r>
        <w:rPr>
          <w:szCs w:val="24"/>
        </w:rPr>
        <w:t>.</w:t>
        <w:tab/>
        <w:t>Už vertybinių popierių, pinigų arba teisių perleidimo, pasidalijimo, paskolos ir kreditavimo sandorių patvirtinimą nustatomi tokie įkainiai:</w:t>
      </w:r>
    </w:p>
    <w:tbl>
      <w:tblPr>
        <w:tblW w:w="4694" w:type="pct"/>
        <w:tblInd w:w="534" w:type="dxa"/>
        <w:tblLook w:val="01E0" w:firstRow="1" w:lastRow="1" w:firstColumn="1" w:lastColumn="1" w:noHBand="0" w:noVBand="0"/>
      </w:tblPr>
      <w:tblGrid>
        <w:gridCol w:w="823"/>
        <w:gridCol w:w="5147"/>
        <w:gridCol w:w="2546"/>
      </w:tblGrid>
      <w:tr>
        <w:tc>
          <w:tcPr>
            <w:tcW w:w="483" w:type="pct"/>
          </w:tcPr>
          <w:p>
            <w:pPr>
              <w:ind w:hanging="75"/>
              <w:jc w:val="both"/>
              <w:rPr>
                <w:szCs w:val="24"/>
              </w:rPr>
            </w:pPr>
            <w:r>
              <w:rPr>
                <w:szCs w:val="24"/>
              </w:rPr>
              <w:t>27.1.</w:t>
            </w:r>
          </w:p>
          <w:p>
            <w:pPr>
              <w:ind w:hanging="75"/>
              <w:jc w:val="both"/>
              <w:rPr>
                <w:strike/>
                <w:szCs w:val="24"/>
              </w:rPr>
            </w:pPr>
          </w:p>
        </w:tc>
        <w:tc>
          <w:tcPr>
            <w:tcW w:w="3022" w:type="pct"/>
          </w:tcPr>
          <w:p>
            <w:pPr>
              <w:tabs>
                <w:tab w:val="num" w:pos="1320"/>
              </w:tabs>
              <w:jc w:val="both"/>
              <w:rPr>
                <w:szCs w:val="24"/>
                <w:vertAlign w:val="superscript"/>
              </w:rPr>
            </w:pPr>
            <w:r>
              <w:rPr>
                <w:szCs w:val="24"/>
              </w:rPr>
              <w:t>už vertybinių popierių, teisių, išskyrus Įkainių sąrašo 28.4 ir 30.13 papunkčiuose nurodytos perleidimo, mainų ar pinigų dovanojimo sutarties patvirtinimą, jei šiame skyriuje nenurodyta kitaip</w:t>
            </w:r>
          </w:p>
          <w:p>
            <w:pPr>
              <w:tabs>
                <w:tab w:val="num" w:pos="1320"/>
              </w:tabs>
              <w:jc w:val="both"/>
              <w:rPr>
                <w:szCs w:val="24"/>
                <w:vertAlign w:val="superscript"/>
              </w:rPr>
            </w:pPr>
          </w:p>
        </w:tc>
        <w:tc>
          <w:tcPr>
            <w:tcW w:w="1495" w:type="pct"/>
          </w:tcPr>
          <w:p>
            <w:pPr>
              <w:jc w:val="both"/>
              <w:rPr>
                <w:szCs w:val="24"/>
              </w:rPr>
            </w:pPr>
            <w:r>
              <w:rPr>
                <w:szCs w:val="24"/>
              </w:rPr>
              <w:t>0,26 procento nuo vertybinių popierių, teisių perleidimo kainos, dovanojamos pinigų sumos</w:t>
            </w:r>
            <w:r>
              <w:rPr>
                <w:color w:val="000000"/>
                <w:szCs w:val="24"/>
              </w:rPr>
              <w:t xml:space="preserve"> ar nuo mainomo objekto, turinčio didesnę vertę, vertės</w:t>
            </w:r>
            <w:r>
              <w:rPr>
                <w:szCs w:val="24"/>
              </w:rPr>
              <w:t xml:space="preserve">, bet ne mažiau kaip 24 eurai ir ne daugiau kaip 5 000 eurų; </w:t>
            </w:r>
          </w:p>
          <w:p>
            <w:pPr>
              <w:jc w:val="both"/>
              <w:rPr>
                <w:szCs w:val="24"/>
              </w:rPr>
            </w:pPr>
          </w:p>
        </w:tc>
      </w:tr>
      <w:tr>
        <w:tc>
          <w:tcPr>
            <w:tcW w:w="483" w:type="pct"/>
            <w:hideMark/>
          </w:tcPr>
          <w:p>
            <w:pPr>
              <w:ind w:hanging="75"/>
              <w:jc w:val="both"/>
              <w:rPr>
                <w:szCs w:val="24"/>
              </w:rPr>
            </w:pPr>
            <w:r>
              <w:rPr>
                <w:szCs w:val="24"/>
              </w:rPr>
              <w:t>27.2.</w:t>
            </w:r>
          </w:p>
        </w:tc>
        <w:tc>
          <w:tcPr>
            <w:tcW w:w="3022" w:type="pct"/>
          </w:tcPr>
          <w:p>
            <w:pPr>
              <w:rPr>
                <w:szCs w:val="24"/>
              </w:rPr>
            </w:pPr>
            <w:r>
              <w:rPr>
                <w:szCs w:val="24"/>
              </w:rPr>
              <w:t>už reikalavimo perleidimo ar skolos perkėlimo sutarties ar reikalavimo patvirtinimą</w:t>
            </w:r>
          </w:p>
          <w:p>
            <w:pPr>
              <w:rPr>
                <w:szCs w:val="24"/>
              </w:rPr>
            </w:pPr>
          </w:p>
          <w:p>
            <w:pPr>
              <w:tabs>
                <w:tab w:val="num" w:pos="1320"/>
              </w:tabs>
              <w:jc w:val="both"/>
              <w:rPr>
                <w:szCs w:val="24"/>
              </w:rPr>
            </w:pPr>
          </w:p>
        </w:tc>
        <w:tc>
          <w:tcPr>
            <w:tcW w:w="1495" w:type="pct"/>
          </w:tcPr>
          <w:p>
            <w:pPr>
              <w:jc w:val="both"/>
              <w:rPr>
                <w:spacing w:val="-6"/>
                <w:szCs w:val="24"/>
              </w:rPr>
            </w:pPr>
            <w:r>
              <w:rPr>
                <w:spacing w:val="-6"/>
                <w:szCs w:val="24"/>
              </w:rPr>
              <w:t xml:space="preserve">0,26 </w:t>
            </w:r>
            <w:r>
              <w:rPr>
                <w:szCs w:val="24"/>
              </w:rPr>
              <w:t xml:space="preserve">procento </w:t>
            </w:r>
            <w:r>
              <w:rPr>
                <w:spacing w:val="-6"/>
                <w:szCs w:val="24"/>
              </w:rPr>
              <w:t xml:space="preserve">nuo reikalavimo, skolos dydžio sudarant sutartį, bet ne mažiau </w:t>
            </w:r>
            <w:r>
              <w:rPr>
                <w:szCs w:val="24"/>
              </w:rPr>
              <w:t xml:space="preserve">kaip 24 eurai </w:t>
            </w:r>
            <w:r>
              <w:rPr>
                <w:spacing w:val="-6"/>
                <w:szCs w:val="24"/>
              </w:rPr>
              <w:t>ir ne daugiau kaip 5 000 eurų;</w:t>
            </w:r>
          </w:p>
          <w:p>
            <w:pPr>
              <w:jc w:val="both"/>
              <w:rPr>
                <w:szCs w:val="24"/>
              </w:rPr>
            </w:pPr>
          </w:p>
        </w:tc>
      </w:tr>
      <w:tr>
        <w:tc>
          <w:tcPr>
            <w:tcW w:w="483" w:type="pct"/>
          </w:tcPr>
          <w:p>
            <w:pPr>
              <w:ind w:hanging="75"/>
              <w:rPr>
                <w:szCs w:val="24"/>
              </w:rPr>
            </w:pPr>
            <w:r>
              <w:rPr>
                <w:szCs w:val="24"/>
              </w:rPr>
              <w:t>27.3.</w:t>
            </w:r>
          </w:p>
          <w:p>
            <w:pPr>
              <w:ind w:hanging="75"/>
              <w:rPr>
                <w:szCs w:val="24"/>
              </w:rPr>
            </w:pPr>
          </w:p>
        </w:tc>
        <w:tc>
          <w:tcPr>
            <w:tcW w:w="3022" w:type="pct"/>
          </w:tcPr>
          <w:p>
            <w:pPr>
              <w:jc w:val="both"/>
              <w:rPr>
                <w:szCs w:val="24"/>
              </w:rPr>
            </w:pPr>
            <w:r>
              <w:rPr>
                <w:szCs w:val="24"/>
              </w:rPr>
              <w:t>už vertybinių popierių, teisių, pinigų dovanojimo sutuoktiniui, tėvams, vaikams (įvaikiams), seneliams, vaikaičiams ar mainų tarp šių asmenų sutarties patvirtinimą</w:t>
            </w:r>
          </w:p>
          <w:p>
            <w:pPr>
              <w:rPr>
                <w:szCs w:val="24"/>
              </w:rPr>
            </w:pPr>
          </w:p>
        </w:tc>
        <w:tc>
          <w:tcPr>
            <w:tcW w:w="1495" w:type="pct"/>
          </w:tcPr>
          <w:p>
            <w:pPr>
              <w:jc w:val="both"/>
              <w:rPr>
                <w:szCs w:val="24"/>
              </w:rPr>
            </w:pPr>
            <w:r>
              <w:rPr>
                <w:szCs w:val="24"/>
              </w:rPr>
              <w:t>0,04 procento nuo sandorio šalių nurodytos dovanojamo objekto vertės ar nuo mainomo objekto, turinčio didesnę vertę, vertės, bet ne mažiau kaip 12 eurų ir ne daugiau kaip 200 eurų;</w:t>
            </w:r>
          </w:p>
          <w:p>
            <w:pPr>
              <w:jc w:val="both"/>
              <w:rPr>
                <w:szCs w:val="24"/>
              </w:rPr>
            </w:pPr>
          </w:p>
        </w:tc>
      </w:tr>
      <w:tr>
        <w:tc>
          <w:tcPr>
            <w:tcW w:w="483" w:type="pct"/>
          </w:tcPr>
          <w:p>
            <w:pPr>
              <w:ind w:hanging="75"/>
              <w:rPr>
                <w:szCs w:val="24"/>
              </w:rPr>
            </w:pPr>
            <w:r>
              <w:rPr>
                <w:szCs w:val="24"/>
              </w:rPr>
              <w:t>27.4.</w:t>
            </w:r>
          </w:p>
          <w:p>
            <w:pPr>
              <w:ind w:hanging="75"/>
              <w:rPr>
                <w:strike/>
                <w:szCs w:val="24"/>
              </w:rPr>
            </w:pPr>
          </w:p>
        </w:tc>
        <w:tc>
          <w:tcPr>
            <w:tcW w:w="3022" w:type="pct"/>
            <w:hideMark/>
          </w:tcPr>
          <w:p>
            <w:pPr>
              <w:rPr>
                <w:szCs w:val="24"/>
              </w:rPr>
            </w:pPr>
            <w:r>
              <w:rPr>
                <w:szCs w:val="24"/>
              </w:rPr>
              <w:t>už paskolos ar kreditavimo sutarties patvirtinimą</w:t>
            </w:r>
          </w:p>
        </w:tc>
        <w:tc>
          <w:tcPr>
            <w:tcW w:w="1495" w:type="pct"/>
          </w:tcPr>
          <w:p>
            <w:pPr>
              <w:jc w:val="both"/>
              <w:rPr>
                <w:szCs w:val="24"/>
              </w:rPr>
            </w:pPr>
            <w:r>
              <w:rPr>
                <w:szCs w:val="24"/>
              </w:rPr>
              <w:t xml:space="preserve">0,26 procento nuo paskolos (kredito) sumos ar daikto vertės, kai objektas nėra pinigai, bet ne mažiau kaip 24 eurai ir ne daugiau kaip </w:t>
              <w:br/>
              <w:t>5 000 eurų;</w:t>
            </w:r>
          </w:p>
          <w:p>
            <w:pPr>
              <w:rPr>
                <w:szCs w:val="24"/>
              </w:rPr>
            </w:pPr>
          </w:p>
        </w:tc>
      </w:tr>
      <w:tr>
        <w:tc>
          <w:tcPr>
            <w:tcW w:w="483" w:type="pct"/>
          </w:tcPr>
          <w:p>
            <w:pPr>
              <w:ind w:hanging="75"/>
              <w:rPr>
                <w:szCs w:val="24"/>
              </w:rPr>
            </w:pPr>
            <w:r>
              <w:rPr>
                <w:szCs w:val="24"/>
              </w:rPr>
              <w:t>27.5.</w:t>
            </w:r>
          </w:p>
          <w:p>
            <w:pPr>
              <w:ind w:hanging="75"/>
              <w:rPr>
                <w:strike/>
                <w:szCs w:val="24"/>
              </w:rPr>
            </w:pPr>
          </w:p>
          <w:p>
            <w:pPr>
              <w:ind w:hanging="75"/>
              <w:rPr>
                <w:szCs w:val="24"/>
              </w:rPr>
            </w:pPr>
          </w:p>
        </w:tc>
        <w:tc>
          <w:tcPr>
            <w:tcW w:w="3022" w:type="pct"/>
          </w:tcPr>
          <w:p>
            <w:pPr>
              <w:rPr>
                <w:szCs w:val="24"/>
              </w:rPr>
            </w:pPr>
            <w:r>
              <w:rPr>
                <w:szCs w:val="24"/>
              </w:rPr>
              <w:t>už vekselio patvirtinimą</w:t>
            </w:r>
          </w:p>
          <w:p>
            <w:pPr>
              <w:rPr>
                <w:szCs w:val="24"/>
              </w:rPr>
            </w:pPr>
          </w:p>
        </w:tc>
        <w:tc>
          <w:tcPr>
            <w:tcW w:w="1495" w:type="pct"/>
          </w:tcPr>
          <w:p>
            <w:pPr>
              <w:jc w:val="both"/>
              <w:rPr>
                <w:spacing w:val="-6"/>
                <w:szCs w:val="24"/>
              </w:rPr>
            </w:pPr>
            <w:r>
              <w:rPr>
                <w:spacing w:val="-6"/>
                <w:szCs w:val="24"/>
              </w:rPr>
              <w:t>0,07 procento nuo vekselio sumos, bet ne mažiau kaip 12</w:t>
            </w:r>
            <w:r>
              <w:rPr>
                <w:szCs w:val="24"/>
              </w:rPr>
              <w:t xml:space="preserve"> </w:t>
            </w:r>
            <w:r>
              <w:rPr>
                <w:spacing w:val="-6"/>
                <w:szCs w:val="24"/>
              </w:rPr>
              <w:t>eurų ir ne daugiau kaip 5 000 eurų;</w:t>
            </w:r>
          </w:p>
          <w:p>
            <w:pPr>
              <w:rPr>
                <w:strike/>
                <w:spacing w:val="-6"/>
                <w:szCs w:val="24"/>
              </w:rPr>
            </w:pPr>
          </w:p>
        </w:tc>
      </w:tr>
      <w:tr>
        <w:tc>
          <w:tcPr>
            <w:tcW w:w="483" w:type="pct"/>
          </w:tcPr>
          <w:p>
            <w:pPr>
              <w:ind w:hanging="75"/>
              <w:rPr>
                <w:szCs w:val="24"/>
              </w:rPr>
            </w:pPr>
            <w:r>
              <w:rPr>
                <w:szCs w:val="24"/>
              </w:rPr>
              <w:t>27.6.</w:t>
            </w:r>
          </w:p>
          <w:p>
            <w:pPr>
              <w:ind w:hanging="75"/>
              <w:rPr>
                <w:strike/>
                <w:szCs w:val="24"/>
              </w:rPr>
            </w:pPr>
          </w:p>
        </w:tc>
        <w:tc>
          <w:tcPr>
            <w:tcW w:w="3022" w:type="pct"/>
            <w:hideMark/>
          </w:tcPr>
          <w:p>
            <w:pPr>
              <w:rPr>
                <w:szCs w:val="24"/>
                <w:vertAlign w:val="superscript"/>
              </w:rPr>
            </w:pPr>
            <w:r>
              <w:rPr>
                <w:szCs w:val="24"/>
              </w:rPr>
              <w:t>už piniginių lėšų pasidalijimo sutarties patvirtinimą</w:t>
            </w:r>
          </w:p>
        </w:tc>
        <w:tc>
          <w:tcPr>
            <w:tcW w:w="1495" w:type="pct"/>
          </w:tcPr>
          <w:p>
            <w:pPr>
              <w:jc w:val="both"/>
              <w:rPr>
                <w:szCs w:val="24"/>
              </w:rPr>
            </w:pPr>
            <w:r>
              <w:rPr>
                <w:szCs w:val="24"/>
              </w:rPr>
              <w:t>0,17 procento nuo piniginių lėšų sumos, bet ne mažiau kaip 24 eurai</w:t>
            </w:r>
            <w:r>
              <w:rPr>
                <w:spacing w:val="-6"/>
                <w:szCs w:val="24"/>
              </w:rPr>
              <w:t xml:space="preserve"> ir ne daugiau kaip </w:t>
              <w:br/>
              <w:t>5 000 eurų;</w:t>
            </w:r>
          </w:p>
          <w:p>
            <w:pPr>
              <w:jc w:val="both"/>
              <w:rPr>
                <w:szCs w:val="24"/>
              </w:rPr>
            </w:pPr>
          </w:p>
        </w:tc>
      </w:tr>
      <w:tr>
        <w:tc>
          <w:tcPr>
            <w:tcW w:w="483" w:type="pct"/>
          </w:tcPr>
          <w:p>
            <w:pPr>
              <w:ind w:hanging="75"/>
              <w:rPr>
                <w:szCs w:val="24"/>
              </w:rPr>
            </w:pPr>
            <w:r>
              <w:rPr>
                <w:szCs w:val="24"/>
              </w:rPr>
              <w:t>27.7.</w:t>
            </w:r>
          </w:p>
          <w:p>
            <w:pPr>
              <w:ind w:hanging="75"/>
              <w:rPr>
                <w:strike/>
                <w:szCs w:val="24"/>
              </w:rPr>
            </w:pPr>
          </w:p>
        </w:tc>
        <w:tc>
          <w:tcPr>
            <w:tcW w:w="3022" w:type="pct"/>
            <w:hideMark/>
          </w:tcPr>
          <w:p>
            <w:pPr>
              <w:rPr>
                <w:szCs w:val="24"/>
              </w:rPr>
            </w:pPr>
            <w:r>
              <w:rPr>
                <w:szCs w:val="24"/>
              </w:rPr>
              <w:t>už teisių pasidalijimo sutarties patvirtinimą</w:t>
            </w:r>
          </w:p>
        </w:tc>
        <w:tc>
          <w:tcPr>
            <w:tcW w:w="1495" w:type="pct"/>
          </w:tcPr>
          <w:p>
            <w:pPr>
              <w:rPr>
                <w:szCs w:val="24"/>
              </w:rPr>
            </w:pPr>
            <w:r>
              <w:rPr>
                <w:szCs w:val="24"/>
              </w:rPr>
              <w:t>48 eurai.</w:t>
            </w:r>
          </w:p>
          <w:p>
            <w:pPr>
              <w:rPr>
                <w:szCs w:val="24"/>
              </w:rPr>
            </w:pPr>
          </w:p>
        </w:tc>
      </w:tr>
    </w:tbl>
    <w:p>
      <w:pPr>
        <w:jc w:val="center"/>
        <w:rPr>
          <w:bCs/>
          <w:szCs w:val="24"/>
        </w:rPr>
      </w:pPr>
    </w:p>
    <w:p>
      <w:pPr>
        <w:jc w:val="center"/>
        <w:rPr>
          <w:b/>
          <w:bCs/>
          <w:szCs w:val="24"/>
        </w:rPr>
      </w:pPr>
      <w:r>
        <w:rPr>
          <w:b/>
          <w:bCs/>
          <w:szCs w:val="24"/>
        </w:rPr>
        <w:t>V</w:t>
      </w:r>
      <w:r>
        <w:rPr>
          <w:b/>
          <w:bCs/>
          <w:szCs w:val="24"/>
        </w:rPr>
        <w:t xml:space="preserve"> SKYRIUS</w:t>
      </w:r>
    </w:p>
    <w:p>
      <w:pPr>
        <w:jc w:val="center"/>
        <w:rPr>
          <w:b/>
          <w:szCs w:val="24"/>
        </w:rPr>
      </w:pPr>
      <w:r>
        <w:rPr>
          <w:b/>
          <w:szCs w:val="24"/>
        </w:rPr>
        <w:t xml:space="preserve">NOTARINIŲ VEIKSMŲ, SUSIJUSIŲ SU HIPOTEKA IR (AR) ĮKEITIMU, </w:t>
        <w:br/>
        <w:t>ĮKAINIAI</w:t>
      </w:r>
    </w:p>
    <w:p>
      <w:pPr>
        <w:ind w:firstLine="709"/>
        <w:jc w:val="both"/>
        <w:rPr>
          <w:bCs/>
          <w:szCs w:val="24"/>
        </w:rPr>
      </w:pPr>
    </w:p>
    <w:p>
      <w:pPr>
        <w:ind w:firstLine="567"/>
        <w:jc w:val="both"/>
        <w:rPr>
          <w:szCs w:val="24"/>
        </w:rPr>
      </w:pPr>
      <w:r>
        <w:rPr>
          <w:szCs w:val="24"/>
        </w:rPr>
        <w:t>28</w:t>
      </w:r>
      <w:r>
        <w:rPr>
          <w:szCs w:val="24"/>
        </w:rPr>
        <w:t>.</w:t>
        <w:tab/>
      </w:r>
      <w:r>
        <w:rPr>
          <w:bCs/>
          <w:szCs w:val="24"/>
        </w:rPr>
        <w:t xml:space="preserve">Už notarinių veiksmų, susijusių su hipoteka ir (ar) įkeitimu, atlikimą nustatomi </w:t>
      </w:r>
      <w:r>
        <w:rPr>
          <w:szCs w:val="24"/>
        </w:rPr>
        <w:t xml:space="preserve">tokie </w:t>
      </w:r>
      <w:r>
        <w:rPr>
          <w:bCs/>
          <w:szCs w:val="24"/>
        </w:rPr>
        <w:t>įkainiai:</w:t>
      </w:r>
    </w:p>
    <w:tbl>
      <w:tblPr>
        <w:tblW w:w="4605" w:type="pct"/>
        <w:tblInd w:w="426" w:type="dxa"/>
        <w:tblLook w:val="01E0" w:firstRow="1" w:lastRow="1" w:firstColumn="1" w:lastColumn="1" w:noHBand="0" w:noVBand="0"/>
      </w:tblPr>
      <w:tblGrid>
        <w:gridCol w:w="954"/>
        <w:gridCol w:w="4596"/>
        <w:gridCol w:w="2804"/>
      </w:tblGrid>
      <w:tr>
        <w:tc>
          <w:tcPr>
            <w:tcW w:w="571" w:type="pct"/>
          </w:tcPr>
          <w:p>
            <w:pPr>
              <w:ind w:left="-6" w:hanging="1"/>
              <w:rPr>
                <w:szCs w:val="24"/>
              </w:rPr>
            </w:pPr>
            <w:r>
              <w:rPr>
                <w:szCs w:val="24"/>
              </w:rPr>
              <w:t>28.1.</w:t>
            </w:r>
          </w:p>
          <w:p>
            <w:pPr>
              <w:ind w:left="-6"/>
              <w:rPr>
                <w:strike/>
                <w:szCs w:val="24"/>
              </w:rPr>
            </w:pPr>
          </w:p>
          <w:p>
            <w:pPr>
              <w:rPr>
                <w:szCs w:val="24"/>
              </w:rPr>
            </w:pPr>
          </w:p>
          <w:p>
            <w:pPr>
              <w:ind w:firstLine="567"/>
              <w:rPr>
                <w:szCs w:val="24"/>
              </w:rPr>
            </w:pPr>
          </w:p>
        </w:tc>
        <w:tc>
          <w:tcPr>
            <w:tcW w:w="2751" w:type="pct"/>
          </w:tcPr>
          <w:p>
            <w:pPr>
              <w:jc w:val="both"/>
              <w:rPr>
                <w:szCs w:val="24"/>
              </w:rPr>
            </w:pPr>
            <w:r>
              <w:rPr>
                <w:szCs w:val="24"/>
                <w:lang w:eastAsia="lt-LT"/>
              </w:rPr>
              <w:t xml:space="preserve">už nekilnojamojo daikto hipotekos </w:t>
            </w:r>
            <w:r>
              <w:rPr>
                <w:szCs w:val="24"/>
              </w:rPr>
              <w:t>patvirtinimą, jei šiame skyriuje nenurodyta kitaip</w:t>
            </w:r>
          </w:p>
          <w:p>
            <w:pPr>
              <w:ind w:firstLine="567"/>
              <w:rPr>
                <w:szCs w:val="24"/>
              </w:rPr>
            </w:pPr>
          </w:p>
          <w:p>
            <w:pPr>
              <w:ind w:firstLine="567"/>
              <w:rPr>
                <w:szCs w:val="24"/>
              </w:rPr>
            </w:pPr>
          </w:p>
          <w:p>
            <w:pPr>
              <w:ind w:firstLine="567"/>
              <w:rPr>
                <w:szCs w:val="24"/>
              </w:rPr>
            </w:pPr>
          </w:p>
        </w:tc>
        <w:tc>
          <w:tcPr>
            <w:tcW w:w="1678" w:type="pct"/>
          </w:tcPr>
          <w:p>
            <w:pPr>
              <w:jc w:val="both"/>
            </w:pPr>
            <w:r>
              <w:t xml:space="preserve">iki 220 000 eurų įkeičiamo daikto vertės – </w:t>
              <w:br/>
              <w:t xml:space="preserve">0,25 procento nuo įkeičiamo daikto vertės, bet ne mažiau kaip 54 </w:t>
            </w:r>
            <w:r>
              <w:rPr>
                <w:szCs w:val="24"/>
                <w:lang w:eastAsia="lt-LT"/>
              </w:rPr>
              <w:t xml:space="preserve">eurai </w:t>
            </w:r>
            <w:r>
              <w:t xml:space="preserve">ir ne daugiau kaip 190 eurų, o nuo 220 001 euro įkeičiamo daikto vertės – </w:t>
              <w:br/>
              <w:t xml:space="preserve">0,25 procento nuo įkeičiamo daikto vertės, bet ne daugiau kaip 360 eurų; </w:t>
            </w:r>
          </w:p>
          <w:p>
            <w:pPr>
              <w:rPr>
                <w:szCs w:val="24"/>
              </w:rPr>
            </w:pPr>
          </w:p>
        </w:tc>
      </w:tr>
      <w:tr>
        <w:tc>
          <w:tcPr>
            <w:tcW w:w="571" w:type="pct"/>
          </w:tcPr>
          <w:p>
            <w:pPr>
              <w:ind w:firstLine="62"/>
              <w:rPr>
                <w:szCs w:val="24"/>
              </w:rPr>
            </w:pPr>
            <w:r>
              <w:rPr>
                <w:szCs w:val="24"/>
              </w:rPr>
              <w:t>28.2.</w:t>
            </w:r>
          </w:p>
          <w:p>
            <w:pPr>
              <w:rPr>
                <w:strike/>
                <w:szCs w:val="24"/>
              </w:rPr>
            </w:pPr>
          </w:p>
        </w:tc>
        <w:tc>
          <w:tcPr>
            <w:tcW w:w="2751" w:type="pct"/>
            <w:hideMark/>
          </w:tcPr>
          <w:p>
            <w:pPr>
              <w:jc w:val="both"/>
              <w:rPr>
                <w:szCs w:val="24"/>
              </w:rPr>
            </w:pPr>
            <w:r>
              <w:rPr>
                <w:szCs w:val="24"/>
                <w:lang w:eastAsia="lt-LT"/>
              </w:rPr>
              <w:t xml:space="preserve">už įmonės hipotekos sandorio </w:t>
            </w:r>
            <w:r>
              <w:rPr>
                <w:szCs w:val="24"/>
              </w:rPr>
              <w:t>patvirtinimą</w:t>
            </w:r>
          </w:p>
        </w:tc>
        <w:tc>
          <w:tcPr>
            <w:tcW w:w="1678" w:type="pct"/>
          </w:tcPr>
          <w:p>
            <w:pPr>
              <w:jc w:val="both"/>
              <w:rPr>
                <w:szCs w:val="24"/>
                <w:lang w:eastAsia="lt-LT"/>
              </w:rPr>
            </w:pPr>
            <w:r>
              <w:rPr>
                <w:szCs w:val="24"/>
                <w:lang w:eastAsia="lt-LT"/>
              </w:rPr>
              <w:t xml:space="preserve">0,33 procento nuo bendrosios įmonės vertės, bet ne mažiau kaip 54 eurai ir ne daugiau kaip </w:t>
              <w:br/>
              <w:t>2 500 eurų;</w:t>
            </w:r>
          </w:p>
          <w:p>
            <w:pPr>
              <w:jc w:val="both"/>
              <w:rPr>
                <w:szCs w:val="24"/>
              </w:rPr>
            </w:pPr>
          </w:p>
        </w:tc>
      </w:tr>
      <w:tr>
        <w:tc>
          <w:tcPr>
            <w:tcW w:w="571" w:type="pct"/>
          </w:tcPr>
          <w:p>
            <w:pPr>
              <w:rPr>
                <w:szCs w:val="24"/>
              </w:rPr>
            </w:pPr>
            <w:r>
              <w:rPr>
                <w:szCs w:val="24"/>
              </w:rPr>
              <w:t>28.3.</w:t>
            </w:r>
          </w:p>
          <w:p>
            <w:pPr>
              <w:rPr>
                <w:strike/>
                <w:szCs w:val="24"/>
              </w:rPr>
            </w:pPr>
          </w:p>
          <w:p>
            <w:pPr>
              <w:rPr>
                <w:szCs w:val="24"/>
              </w:rPr>
            </w:pPr>
          </w:p>
          <w:p>
            <w:pPr>
              <w:rPr>
                <w:szCs w:val="24"/>
              </w:rPr>
            </w:pPr>
          </w:p>
          <w:p>
            <w:pPr>
              <w:rPr>
                <w:szCs w:val="24"/>
              </w:rPr>
            </w:pPr>
          </w:p>
        </w:tc>
        <w:tc>
          <w:tcPr>
            <w:tcW w:w="2751" w:type="pct"/>
          </w:tcPr>
          <w:p>
            <w:pPr>
              <w:rPr>
                <w:szCs w:val="24"/>
              </w:rPr>
            </w:pPr>
            <w:r>
              <w:rPr>
                <w:szCs w:val="24"/>
              </w:rPr>
              <w:t>už įkeitimo patvirtinimą</w:t>
            </w:r>
          </w:p>
          <w:p>
            <w:pPr>
              <w:rPr>
                <w:szCs w:val="24"/>
              </w:rPr>
            </w:pPr>
          </w:p>
          <w:p>
            <w:pPr>
              <w:rPr>
                <w:szCs w:val="24"/>
              </w:rPr>
            </w:pPr>
          </w:p>
        </w:tc>
        <w:tc>
          <w:tcPr>
            <w:tcW w:w="1678" w:type="pct"/>
          </w:tcPr>
          <w:p>
            <w:pPr>
              <w:jc w:val="both"/>
              <w:rPr>
                <w:szCs w:val="24"/>
                <w:lang w:eastAsia="lt-LT"/>
              </w:rPr>
            </w:pPr>
            <w:r>
              <w:t xml:space="preserve">0,25 </w:t>
            </w:r>
            <w:r>
              <w:rPr>
                <w:szCs w:val="24"/>
                <w:lang w:eastAsia="lt-LT"/>
              </w:rPr>
              <w:t xml:space="preserve">procento nuo įkeičiamo daikto vertės, bet ne mažiau kaip </w:t>
            </w:r>
            <w:r>
              <w:t xml:space="preserve">54 </w:t>
            </w:r>
            <w:r>
              <w:rPr>
                <w:szCs w:val="24"/>
                <w:lang w:eastAsia="lt-LT"/>
              </w:rPr>
              <w:t xml:space="preserve">eurai ir ne daugiau kaip </w:t>
            </w:r>
            <w:r>
              <w:t xml:space="preserve">360 </w:t>
            </w:r>
            <w:r>
              <w:rPr>
                <w:szCs w:val="24"/>
                <w:lang w:eastAsia="lt-LT"/>
              </w:rPr>
              <w:t>eurų;</w:t>
            </w:r>
          </w:p>
          <w:p>
            <w:pPr>
              <w:jc w:val="both"/>
              <w:rPr>
                <w:lang w:eastAsia="lt-LT"/>
              </w:rPr>
            </w:pPr>
          </w:p>
        </w:tc>
      </w:tr>
      <w:tr>
        <w:tc>
          <w:tcPr>
            <w:tcW w:w="571" w:type="pct"/>
          </w:tcPr>
          <w:p>
            <w:pPr>
              <w:rPr>
                <w:szCs w:val="24"/>
              </w:rPr>
            </w:pPr>
            <w:r>
              <w:rPr>
                <w:szCs w:val="24"/>
              </w:rPr>
              <w:t>28.4.</w:t>
            </w:r>
          </w:p>
          <w:p>
            <w:pPr>
              <w:rPr>
                <w:strike/>
                <w:szCs w:val="24"/>
              </w:rPr>
            </w:pPr>
          </w:p>
          <w:p>
            <w:pPr>
              <w:tabs>
                <w:tab w:val="left" w:pos="120"/>
              </w:tabs>
              <w:rPr>
                <w:szCs w:val="24"/>
              </w:rPr>
            </w:pPr>
          </w:p>
        </w:tc>
        <w:tc>
          <w:tcPr>
            <w:tcW w:w="2751" w:type="pct"/>
          </w:tcPr>
          <w:p>
            <w:pPr>
              <w:jc w:val="both"/>
              <w:rPr>
                <w:szCs w:val="24"/>
              </w:rPr>
            </w:pPr>
            <w:r>
              <w:rPr>
                <w:szCs w:val="24"/>
              </w:rPr>
              <w:t>už hipotekos (įkeitimo) reikalavimo (teisės) perleidimo sutarties patvirtinimą</w:t>
            </w:r>
          </w:p>
          <w:p>
            <w:pPr>
              <w:rPr>
                <w:szCs w:val="24"/>
                <w:shd w:val="clear" w:color="auto" w:fill="FFFFFF"/>
              </w:rPr>
            </w:pPr>
          </w:p>
        </w:tc>
        <w:tc>
          <w:tcPr>
            <w:tcW w:w="1678" w:type="pct"/>
          </w:tcPr>
          <w:p>
            <w:pPr>
              <w:jc w:val="both"/>
              <w:rPr>
                <w:szCs w:val="24"/>
              </w:rPr>
            </w:pPr>
            <w:r>
              <w:rPr>
                <w:szCs w:val="24"/>
              </w:rPr>
              <w:t>0,08 procento nuo hipotekos reikalavimo (teisės) dydžio, bet ne mažiau kaip 54 eurai ir ne daugiau kaip 485 eurai;</w:t>
            </w:r>
          </w:p>
          <w:p>
            <w:pPr>
              <w:jc w:val="both"/>
              <w:rPr>
                <w:strike/>
                <w:szCs w:val="24"/>
              </w:rPr>
            </w:pPr>
          </w:p>
        </w:tc>
      </w:tr>
      <w:tr>
        <w:tc>
          <w:tcPr>
            <w:tcW w:w="571" w:type="pct"/>
          </w:tcPr>
          <w:p>
            <w:pPr>
              <w:tabs>
                <w:tab w:val="left" w:pos="120"/>
              </w:tabs>
              <w:rPr>
                <w:szCs w:val="24"/>
              </w:rPr>
            </w:pPr>
            <w:r>
              <w:rPr>
                <w:szCs w:val="24"/>
              </w:rPr>
              <w:t>28.5.</w:t>
            </w:r>
          </w:p>
          <w:p>
            <w:pPr>
              <w:tabs>
                <w:tab w:val="left" w:pos="120"/>
              </w:tabs>
              <w:rPr>
                <w:strike/>
                <w:szCs w:val="24"/>
              </w:rPr>
            </w:pPr>
          </w:p>
        </w:tc>
        <w:tc>
          <w:tcPr>
            <w:tcW w:w="2751" w:type="pct"/>
            <w:hideMark/>
          </w:tcPr>
          <w:p>
            <w:pPr>
              <w:jc w:val="both"/>
              <w:rPr>
                <w:szCs w:val="24"/>
              </w:rPr>
            </w:pPr>
            <w:r>
              <w:rPr>
                <w:szCs w:val="24"/>
              </w:rPr>
              <w:t xml:space="preserve">už pažymėjimo apie hipotekos (įkeitimo) įregistravimą išdavimą (asmens prašymu) </w:t>
            </w:r>
          </w:p>
        </w:tc>
        <w:tc>
          <w:tcPr>
            <w:tcW w:w="1678" w:type="pct"/>
            <w:hideMark/>
          </w:tcPr>
          <w:p>
            <w:pPr>
              <w:rPr>
                <w:szCs w:val="24"/>
              </w:rPr>
            </w:pPr>
            <w:r>
              <w:rPr>
                <w:szCs w:val="24"/>
              </w:rPr>
              <w:t>5 eurai.</w:t>
            </w:r>
          </w:p>
        </w:tc>
      </w:tr>
    </w:tbl>
    <w:p>
      <w:pPr>
        <w:ind w:firstLine="567"/>
        <w:jc w:val="both"/>
        <w:rPr>
          <w:b/>
          <w:szCs w:val="24"/>
        </w:rPr>
      </w:pPr>
    </w:p>
    <w:p>
      <w:pPr>
        <w:jc w:val="center"/>
        <w:rPr>
          <w:b/>
          <w:szCs w:val="24"/>
        </w:rPr>
      </w:pPr>
      <w:r>
        <w:rPr>
          <w:b/>
          <w:szCs w:val="24"/>
        </w:rPr>
        <w:t>VI</w:t>
      </w:r>
      <w:r>
        <w:rPr>
          <w:b/>
          <w:szCs w:val="24"/>
        </w:rPr>
        <w:t xml:space="preserve"> SKYRIUS</w:t>
      </w:r>
    </w:p>
    <w:p>
      <w:pPr>
        <w:jc w:val="center"/>
        <w:rPr>
          <w:b/>
          <w:szCs w:val="24"/>
        </w:rPr>
      </w:pPr>
      <w:r>
        <w:rPr>
          <w:b/>
          <w:szCs w:val="24"/>
        </w:rPr>
        <w:t>NOTARINIŲ VEIKSMŲ, SUSIJUSIŲ SU JURIDINIO ASMENS STEIGIMU IR VEIKLA, ĮKAINIAI</w:t>
      </w:r>
    </w:p>
    <w:p>
      <w:pPr>
        <w:ind w:firstLine="567"/>
        <w:jc w:val="center"/>
        <w:rPr>
          <w:b/>
          <w:szCs w:val="24"/>
        </w:rPr>
      </w:pPr>
    </w:p>
    <w:p>
      <w:pPr>
        <w:tabs>
          <w:tab w:val="left" w:pos="993"/>
        </w:tabs>
        <w:ind w:firstLine="567"/>
        <w:jc w:val="both"/>
        <w:rPr>
          <w:szCs w:val="24"/>
        </w:rPr>
      </w:pPr>
      <w:r>
        <w:rPr>
          <w:szCs w:val="24"/>
        </w:rPr>
        <w:t>29</w:t>
      </w:r>
      <w:r>
        <w:rPr>
          <w:szCs w:val="24"/>
        </w:rPr>
        <w:t>.</w:t>
        <w:tab/>
      </w:r>
      <w:r>
        <w:rPr>
          <w:bCs/>
          <w:szCs w:val="24"/>
        </w:rPr>
        <w:t xml:space="preserve">Už notarinių veiksmų, susijusių su juridinio asmens steigimu ir veikla, atlikimą nustatomi </w:t>
      </w:r>
      <w:r>
        <w:rPr>
          <w:szCs w:val="24"/>
        </w:rPr>
        <w:t xml:space="preserve">tokie </w:t>
      </w:r>
      <w:r>
        <w:rPr>
          <w:bCs/>
          <w:szCs w:val="24"/>
        </w:rPr>
        <w:t>įkainiai:</w:t>
      </w:r>
    </w:p>
    <w:tbl>
      <w:tblPr>
        <w:tblW w:w="4679" w:type="pct"/>
        <w:tblInd w:w="426" w:type="dxa"/>
        <w:tblLook w:val="01E0" w:firstRow="1" w:lastRow="1" w:firstColumn="1" w:lastColumn="1" w:noHBand="0" w:noVBand="0"/>
      </w:tblPr>
      <w:tblGrid>
        <w:gridCol w:w="1180"/>
        <w:gridCol w:w="4941"/>
        <w:gridCol w:w="2368"/>
      </w:tblGrid>
      <w:tr>
        <w:tc>
          <w:tcPr>
            <w:tcW w:w="695" w:type="pct"/>
          </w:tcPr>
          <w:p>
            <w:pPr>
              <w:rPr>
                <w:szCs w:val="24"/>
              </w:rPr>
            </w:pPr>
            <w:r>
              <w:rPr>
                <w:szCs w:val="24"/>
              </w:rPr>
              <w:t>29.1.</w:t>
            </w:r>
          </w:p>
          <w:p>
            <w:pPr>
              <w:rPr>
                <w:strike/>
                <w:szCs w:val="24"/>
              </w:rPr>
            </w:pPr>
          </w:p>
        </w:tc>
        <w:tc>
          <w:tcPr>
            <w:tcW w:w="2910" w:type="pct"/>
            <w:hideMark/>
          </w:tcPr>
          <w:p>
            <w:pPr>
              <w:rPr>
                <w:szCs w:val="24"/>
                <w:vertAlign w:val="superscript"/>
              </w:rPr>
            </w:pPr>
            <w:r>
              <w:rPr>
                <w:szCs w:val="24"/>
              </w:rPr>
              <w:t>už juridinio asmens steigimo sandorio patvirtinimą</w:t>
            </w:r>
          </w:p>
        </w:tc>
        <w:tc>
          <w:tcPr>
            <w:tcW w:w="1395" w:type="pct"/>
            <w:hideMark/>
          </w:tcPr>
          <w:p>
            <w:pPr>
              <w:jc w:val="both"/>
              <w:rPr>
                <w:szCs w:val="24"/>
              </w:rPr>
            </w:pPr>
            <w:r>
              <w:rPr>
                <w:szCs w:val="24"/>
              </w:rPr>
              <w:t xml:space="preserve">0,20 procento </w:t>
            </w:r>
            <w:r>
              <w:rPr>
                <w:spacing w:val="-6"/>
                <w:szCs w:val="24"/>
              </w:rPr>
              <w:t xml:space="preserve">nuo steigiamo juridinio asmens įstatinio kapitalo dydžio (jei toks nustatomas pagal juridinio asmens teisinę formą), bet ne mažiau kaip 269 </w:t>
            </w:r>
            <w:r>
              <w:rPr>
                <w:szCs w:val="24"/>
              </w:rPr>
              <w:t>eurai</w:t>
            </w:r>
            <w:r>
              <w:rPr>
                <w:spacing w:val="-6"/>
                <w:szCs w:val="24"/>
              </w:rPr>
              <w:t xml:space="preserve"> ir ne daugiau kaip 338</w:t>
            </w:r>
            <w:r>
              <w:t xml:space="preserve"> </w:t>
            </w:r>
            <w:r>
              <w:rPr>
                <w:szCs w:val="24"/>
              </w:rPr>
              <w:t>eurai</w:t>
            </w:r>
            <w:r>
              <w:rPr>
                <w:spacing w:val="-6"/>
                <w:szCs w:val="24"/>
              </w:rPr>
              <w:t>;</w:t>
            </w:r>
          </w:p>
        </w:tc>
      </w:tr>
      <w:tr>
        <w:tc>
          <w:tcPr>
            <w:tcW w:w="695" w:type="pct"/>
          </w:tcPr>
          <w:p>
            <w:pPr>
              <w:rPr>
                <w:szCs w:val="24"/>
              </w:rPr>
            </w:pPr>
            <w:r>
              <w:rPr>
                <w:szCs w:val="24"/>
              </w:rPr>
              <w:t>29.2.</w:t>
            </w:r>
          </w:p>
          <w:p>
            <w:pPr>
              <w:rPr>
                <w:strike/>
                <w:szCs w:val="24"/>
              </w:rPr>
            </w:pPr>
          </w:p>
        </w:tc>
        <w:tc>
          <w:tcPr>
            <w:tcW w:w="2910" w:type="pct"/>
          </w:tcPr>
          <w:p>
            <w:pPr>
              <w:jc w:val="both"/>
              <w:rPr>
                <w:spacing w:val="-4"/>
                <w:szCs w:val="24"/>
              </w:rPr>
            </w:pPr>
            <w:r>
              <w:rPr>
                <w:spacing w:val="-4"/>
                <w:szCs w:val="24"/>
              </w:rPr>
              <w:t>už šiame papunktyje nurodyto steigiamo juridinio asmens steigimo dokumentų atitikties įstatymų reikalavimams patvirtinimą, taip pat už patvirtinimą, kad juridinį asmenį įregistruoti galima, nes įstatymuose ar steigimo sandoryje nustatytos prievolės yra įvykdytos ir atsirado įstatymuose ar steigimo dokumentuose nurodytų aplinkybių:</w:t>
            </w:r>
          </w:p>
          <w:p>
            <w:pPr>
              <w:jc w:val="both"/>
              <w:rPr>
                <w:spacing w:val="-4"/>
                <w:szCs w:val="24"/>
              </w:rPr>
            </w:pPr>
          </w:p>
        </w:tc>
        <w:tc>
          <w:tcPr>
            <w:tcW w:w="1395" w:type="pct"/>
          </w:tcPr>
          <w:p>
            <w:pPr>
              <w:rPr>
                <w:szCs w:val="24"/>
              </w:rPr>
            </w:pPr>
          </w:p>
        </w:tc>
      </w:tr>
      <w:tr>
        <w:tc>
          <w:tcPr>
            <w:tcW w:w="695" w:type="pct"/>
          </w:tcPr>
          <w:p>
            <w:pPr>
              <w:rPr>
                <w:szCs w:val="24"/>
              </w:rPr>
            </w:pPr>
            <w:r>
              <w:rPr>
                <w:szCs w:val="24"/>
              </w:rPr>
              <w:t>29.2.1.</w:t>
            </w:r>
          </w:p>
          <w:p>
            <w:pPr>
              <w:rPr>
                <w:strike/>
                <w:szCs w:val="24"/>
              </w:rPr>
            </w:pPr>
          </w:p>
        </w:tc>
        <w:tc>
          <w:tcPr>
            <w:tcW w:w="2910" w:type="pct"/>
          </w:tcPr>
          <w:p>
            <w:pPr>
              <w:rPr>
                <w:szCs w:val="24"/>
              </w:rPr>
            </w:pPr>
            <w:r>
              <w:rPr>
                <w:szCs w:val="24"/>
              </w:rPr>
              <w:t>labdaros ir paramos fondo, individualios įmonės, mažosios bendrijos</w:t>
            </w:r>
          </w:p>
          <w:p>
            <w:pPr>
              <w:rPr>
                <w:szCs w:val="24"/>
              </w:rPr>
            </w:pPr>
          </w:p>
        </w:tc>
        <w:tc>
          <w:tcPr>
            <w:tcW w:w="1395" w:type="pct"/>
          </w:tcPr>
          <w:p>
            <w:pPr>
              <w:rPr>
                <w:szCs w:val="24"/>
              </w:rPr>
            </w:pPr>
            <w:r>
              <w:rPr>
                <w:szCs w:val="24"/>
              </w:rPr>
              <w:t>75 eurai;</w:t>
            </w:r>
          </w:p>
          <w:p>
            <w:pPr>
              <w:rPr>
                <w:szCs w:val="24"/>
              </w:rPr>
            </w:pPr>
          </w:p>
        </w:tc>
      </w:tr>
      <w:tr>
        <w:tc>
          <w:tcPr>
            <w:tcW w:w="695" w:type="pct"/>
          </w:tcPr>
          <w:p>
            <w:pPr>
              <w:rPr>
                <w:szCs w:val="24"/>
              </w:rPr>
            </w:pPr>
            <w:r>
              <w:rPr>
                <w:szCs w:val="24"/>
              </w:rPr>
              <w:t>29.2.2.</w:t>
            </w:r>
          </w:p>
          <w:p>
            <w:pPr>
              <w:rPr>
                <w:strike/>
                <w:szCs w:val="24"/>
              </w:rPr>
            </w:pPr>
          </w:p>
        </w:tc>
        <w:tc>
          <w:tcPr>
            <w:tcW w:w="2910" w:type="pct"/>
          </w:tcPr>
          <w:p>
            <w:pPr>
              <w:jc w:val="both"/>
              <w:rPr>
                <w:szCs w:val="24"/>
              </w:rPr>
            </w:pPr>
            <w:r>
              <w:rPr>
                <w:szCs w:val="24"/>
              </w:rPr>
              <w:t>viešosios įstaigos, savivaldybės įmonės, žemės ūkio bendrovės, kooperatinės bendrovės (kooperatyvo), asociacijos, bendrijos (advokatų profesinės bendrijos, daugiabučių gyvenamųjų namų ir (ar) asmeninio naudojimo rekreacinės (poilsio), kūrybos (kūrybinių dirbtuvių) ar ūkinės (garažų ir kitų) paskirties pastatų, taip pat vienbučių ir dviejų butų gyvenamųjų namų bendrijos) ir kitų, šiame Įkainių sąraše nenurodytų juridinių asmenų</w:t>
            </w:r>
          </w:p>
          <w:p>
            <w:pPr>
              <w:jc w:val="both"/>
              <w:rPr>
                <w:szCs w:val="24"/>
              </w:rPr>
            </w:pPr>
          </w:p>
        </w:tc>
        <w:tc>
          <w:tcPr>
            <w:tcW w:w="1395" w:type="pct"/>
            <w:hideMark/>
          </w:tcPr>
          <w:p>
            <w:pPr>
              <w:rPr>
                <w:szCs w:val="24"/>
              </w:rPr>
            </w:pPr>
            <w:r>
              <w:rPr>
                <w:szCs w:val="24"/>
              </w:rPr>
              <w:t>100 eurų;</w:t>
            </w:r>
          </w:p>
        </w:tc>
      </w:tr>
      <w:tr>
        <w:tc>
          <w:tcPr>
            <w:tcW w:w="695" w:type="pct"/>
          </w:tcPr>
          <w:p>
            <w:pPr>
              <w:rPr>
                <w:szCs w:val="24"/>
              </w:rPr>
            </w:pPr>
            <w:r>
              <w:rPr>
                <w:szCs w:val="24"/>
              </w:rPr>
              <w:t>29.2.3.</w:t>
            </w:r>
          </w:p>
          <w:p>
            <w:pPr>
              <w:rPr>
                <w:strike/>
                <w:szCs w:val="24"/>
              </w:rPr>
            </w:pPr>
          </w:p>
        </w:tc>
        <w:tc>
          <w:tcPr>
            <w:tcW w:w="2910" w:type="pct"/>
            <w:hideMark/>
          </w:tcPr>
          <w:p>
            <w:pPr>
              <w:rPr>
                <w:szCs w:val="24"/>
              </w:rPr>
            </w:pPr>
            <w:r>
              <w:rPr>
                <w:szCs w:val="24"/>
              </w:rPr>
              <w:t>uždarosios akcinės bendrovės</w:t>
            </w:r>
          </w:p>
        </w:tc>
        <w:tc>
          <w:tcPr>
            <w:tcW w:w="1395" w:type="pct"/>
          </w:tcPr>
          <w:p>
            <w:pPr>
              <w:rPr>
                <w:szCs w:val="24"/>
              </w:rPr>
            </w:pPr>
            <w:r>
              <w:rPr>
                <w:szCs w:val="24"/>
              </w:rPr>
              <w:t>210 eurų;</w:t>
            </w:r>
          </w:p>
          <w:p>
            <w:pPr>
              <w:rPr>
                <w:szCs w:val="24"/>
              </w:rPr>
            </w:pPr>
          </w:p>
        </w:tc>
      </w:tr>
      <w:tr>
        <w:tc>
          <w:tcPr>
            <w:tcW w:w="695" w:type="pct"/>
          </w:tcPr>
          <w:p>
            <w:pPr>
              <w:rPr>
                <w:szCs w:val="24"/>
              </w:rPr>
            </w:pPr>
            <w:r>
              <w:rPr>
                <w:szCs w:val="24"/>
              </w:rPr>
              <w:t>29.2.4.</w:t>
            </w:r>
          </w:p>
          <w:p>
            <w:pPr>
              <w:rPr>
                <w:szCs w:val="24"/>
              </w:rPr>
            </w:pPr>
          </w:p>
        </w:tc>
        <w:tc>
          <w:tcPr>
            <w:tcW w:w="2910" w:type="pct"/>
          </w:tcPr>
          <w:p>
            <w:pPr>
              <w:jc w:val="both"/>
              <w:rPr>
                <w:szCs w:val="24"/>
              </w:rPr>
            </w:pPr>
            <w:r>
              <w:rPr>
                <w:szCs w:val="24"/>
              </w:rPr>
              <w:t>akcinės bendrovės, Europos ekonominių interesų grupės, Europos bendrovės, Europos kooperatinės bendrovės, nuolatinės arbitražo institucijos, komercinio banko, kredito unijos ir kitos kredito įstaigos, draudimo veiklą vykdančios įmonės</w:t>
            </w:r>
          </w:p>
          <w:p>
            <w:pPr>
              <w:rPr>
                <w:szCs w:val="24"/>
              </w:rPr>
            </w:pPr>
          </w:p>
        </w:tc>
        <w:tc>
          <w:tcPr>
            <w:tcW w:w="1395" w:type="pct"/>
          </w:tcPr>
          <w:p>
            <w:pPr>
              <w:rPr>
                <w:szCs w:val="24"/>
              </w:rPr>
            </w:pPr>
            <w:r>
              <w:rPr>
                <w:szCs w:val="24"/>
              </w:rPr>
              <w:t>260 eurų;</w:t>
            </w:r>
          </w:p>
          <w:p>
            <w:pPr>
              <w:rPr>
                <w:szCs w:val="24"/>
              </w:rPr>
            </w:pPr>
          </w:p>
        </w:tc>
      </w:tr>
      <w:tr>
        <w:tc>
          <w:tcPr>
            <w:tcW w:w="695" w:type="pct"/>
          </w:tcPr>
          <w:p>
            <w:pPr>
              <w:rPr>
                <w:szCs w:val="24"/>
              </w:rPr>
            </w:pPr>
            <w:r>
              <w:rPr>
                <w:szCs w:val="24"/>
              </w:rPr>
              <w:t>29.3.</w:t>
            </w:r>
          </w:p>
          <w:p>
            <w:pPr>
              <w:rPr>
                <w:strike/>
                <w:szCs w:val="24"/>
              </w:rPr>
            </w:pPr>
          </w:p>
        </w:tc>
        <w:tc>
          <w:tcPr>
            <w:tcW w:w="2910" w:type="pct"/>
          </w:tcPr>
          <w:p>
            <w:pPr>
              <w:jc w:val="both"/>
              <w:rPr>
                <w:szCs w:val="24"/>
              </w:rPr>
            </w:pPr>
            <w:r>
              <w:rPr>
                <w:szCs w:val="24"/>
              </w:rPr>
              <w:t>už juridinio asmens filialo ar atstovybės nuostatų atitikties įstatymų reikalavimams patvirtinimą, pakeitimą, taip pat už patvirtinimą, kad filialą ar atstovybę įregistruoti galima, nes įstatymuose nustatytos prievolės yra įvykdytos ir atsirado įstatymuose ar steigimo dokumentuose nurodytų aplinkybių</w:t>
            </w:r>
          </w:p>
          <w:p>
            <w:pPr>
              <w:jc w:val="both"/>
              <w:rPr>
                <w:szCs w:val="24"/>
              </w:rPr>
            </w:pPr>
          </w:p>
        </w:tc>
        <w:tc>
          <w:tcPr>
            <w:tcW w:w="1395" w:type="pct"/>
          </w:tcPr>
          <w:p>
            <w:pPr>
              <w:jc w:val="both"/>
              <w:rPr>
                <w:szCs w:val="24"/>
              </w:rPr>
            </w:pPr>
            <w:r>
              <w:rPr>
                <w:szCs w:val="24"/>
              </w:rPr>
              <w:t xml:space="preserve">nuo 50 iki 75 procentų įkainio, nustatyto pagal juridinio asmens teisinę formą, remiantis Įkainių sąrašo </w:t>
              <w:br/>
              <w:t>29.2 papunkčiu;</w:t>
            </w:r>
          </w:p>
          <w:p>
            <w:pPr>
              <w:rPr>
                <w:szCs w:val="24"/>
              </w:rPr>
            </w:pPr>
          </w:p>
        </w:tc>
      </w:tr>
      <w:tr>
        <w:tc>
          <w:tcPr>
            <w:tcW w:w="695" w:type="pct"/>
          </w:tcPr>
          <w:p>
            <w:pPr>
              <w:rPr>
                <w:szCs w:val="24"/>
              </w:rPr>
            </w:pPr>
            <w:r>
              <w:rPr>
                <w:szCs w:val="24"/>
              </w:rPr>
              <w:t>29.4.</w:t>
            </w:r>
          </w:p>
          <w:p>
            <w:pPr>
              <w:rPr>
                <w:strike/>
                <w:szCs w:val="24"/>
              </w:rPr>
            </w:pPr>
          </w:p>
        </w:tc>
        <w:tc>
          <w:tcPr>
            <w:tcW w:w="2910" w:type="pct"/>
          </w:tcPr>
          <w:p>
            <w:pPr>
              <w:jc w:val="both"/>
              <w:rPr>
                <w:szCs w:val="24"/>
              </w:rPr>
            </w:pPr>
            <w:r>
              <w:rPr>
                <w:szCs w:val="24"/>
              </w:rPr>
              <w:t>už Juridinių asmenų registro tvarkytojui teikiamame prašyme nurodytų duomenų tikrumo patvirtinimą:</w:t>
            </w:r>
          </w:p>
          <w:p>
            <w:pPr>
              <w:jc w:val="both"/>
              <w:rPr>
                <w:szCs w:val="24"/>
              </w:rPr>
            </w:pPr>
          </w:p>
        </w:tc>
        <w:tc>
          <w:tcPr>
            <w:tcW w:w="1395" w:type="pct"/>
          </w:tcPr>
          <w:p>
            <w:pPr>
              <w:rPr>
                <w:szCs w:val="24"/>
              </w:rPr>
            </w:pPr>
          </w:p>
        </w:tc>
      </w:tr>
      <w:tr>
        <w:tc>
          <w:tcPr>
            <w:tcW w:w="695" w:type="pct"/>
          </w:tcPr>
          <w:p>
            <w:pPr>
              <w:rPr>
                <w:szCs w:val="24"/>
              </w:rPr>
            </w:pPr>
            <w:r>
              <w:rPr>
                <w:szCs w:val="24"/>
              </w:rPr>
              <w:t>29.4.1.</w:t>
            </w:r>
          </w:p>
          <w:p>
            <w:pPr>
              <w:rPr>
                <w:strike/>
                <w:szCs w:val="24"/>
              </w:rPr>
            </w:pPr>
          </w:p>
        </w:tc>
        <w:tc>
          <w:tcPr>
            <w:tcW w:w="2910" w:type="pct"/>
          </w:tcPr>
          <w:p>
            <w:pPr>
              <w:jc w:val="both"/>
              <w:rPr>
                <w:spacing w:val="-6"/>
                <w:szCs w:val="24"/>
                <w:vertAlign w:val="superscript"/>
              </w:rPr>
            </w:pPr>
            <w:r>
              <w:rPr>
                <w:spacing w:val="-6"/>
                <w:szCs w:val="24"/>
              </w:rPr>
              <w:t>už juridinio asmens pavadinimo, kodo, teisinės formos, buveinės, finansinių metų, veiklos laikotarpio, taisyklės, pagal kurią asmenys veikia juridinio asmens vardu, organų narių skaičiaus (už visus duomenis kartu arba keičiant bet kurį iš šių duomenų), kitų, šiame punkte nenurodytų duomenų tikrumo patvirtinimą (kiekvieno atskirai)</w:t>
            </w:r>
          </w:p>
          <w:p>
            <w:pPr>
              <w:jc w:val="both"/>
              <w:rPr>
                <w:spacing w:val="-6"/>
                <w:szCs w:val="24"/>
              </w:rPr>
            </w:pPr>
          </w:p>
        </w:tc>
        <w:tc>
          <w:tcPr>
            <w:tcW w:w="1395" w:type="pct"/>
            <w:hideMark/>
          </w:tcPr>
          <w:p>
            <w:pPr>
              <w:rPr>
                <w:szCs w:val="24"/>
              </w:rPr>
            </w:pPr>
            <w:r>
              <w:rPr>
                <w:szCs w:val="24"/>
              </w:rPr>
              <w:t>20 eurų;</w:t>
            </w:r>
          </w:p>
        </w:tc>
      </w:tr>
      <w:tr>
        <w:tc>
          <w:tcPr>
            <w:tcW w:w="695" w:type="pct"/>
          </w:tcPr>
          <w:p>
            <w:pPr>
              <w:rPr>
                <w:szCs w:val="24"/>
              </w:rPr>
            </w:pPr>
            <w:r>
              <w:rPr>
                <w:szCs w:val="24"/>
              </w:rPr>
              <w:t>29.4.2.</w:t>
            </w:r>
          </w:p>
          <w:p>
            <w:pPr>
              <w:rPr>
                <w:strike/>
                <w:szCs w:val="24"/>
              </w:rPr>
            </w:pPr>
          </w:p>
        </w:tc>
        <w:tc>
          <w:tcPr>
            <w:tcW w:w="2910" w:type="pct"/>
          </w:tcPr>
          <w:p>
            <w:pPr>
              <w:jc w:val="both"/>
              <w:rPr>
                <w:szCs w:val="24"/>
                <w:vertAlign w:val="superscript"/>
              </w:rPr>
            </w:pPr>
            <w:r>
              <w:rPr>
                <w:szCs w:val="24"/>
              </w:rPr>
              <w:t>už juridinio asmens valdymo organų narių, kitų organų narių, akcininko, asmenų, turinčių teisę juridinio asmens vardu sudaryti sandorius (kiekvieno asmens visų duomenų ir parašo tikrumo paliudijimas)</w:t>
            </w:r>
          </w:p>
          <w:p>
            <w:pPr>
              <w:rPr>
                <w:szCs w:val="24"/>
              </w:rPr>
            </w:pPr>
          </w:p>
        </w:tc>
        <w:tc>
          <w:tcPr>
            <w:tcW w:w="1395" w:type="pct"/>
            <w:hideMark/>
          </w:tcPr>
          <w:p>
            <w:pPr>
              <w:rPr>
                <w:szCs w:val="24"/>
              </w:rPr>
            </w:pPr>
            <w:r>
              <w:rPr>
                <w:szCs w:val="24"/>
              </w:rPr>
              <w:t>10 eurų;</w:t>
            </w:r>
          </w:p>
        </w:tc>
      </w:tr>
      <w:tr>
        <w:trPr>
          <w:trHeight w:val="946"/>
        </w:trPr>
        <w:tc>
          <w:tcPr>
            <w:tcW w:w="695" w:type="pct"/>
          </w:tcPr>
          <w:p>
            <w:pPr>
              <w:rPr>
                <w:szCs w:val="24"/>
              </w:rPr>
            </w:pPr>
            <w:r>
              <w:rPr>
                <w:szCs w:val="24"/>
              </w:rPr>
              <w:t>29.5.</w:t>
            </w:r>
          </w:p>
          <w:p>
            <w:pPr>
              <w:rPr>
                <w:strike/>
                <w:szCs w:val="24"/>
              </w:rPr>
            </w:pPr>
          </w:p>
        </w:tc>
        <w:tc>
          <w:tcPr>
            <w:tcW w:w="2910" w:type="pct"/>
            <w:hideMark/>
          </w:tcPr>
          <w:p>
            <w:pPr>
              <w:jc w:val="both"/>
              <w:rPr>
                <w:szCs w:val="24"/>
              </w:rPr>
            </w:pPr>
            <w:r>
              <w:rPr>
                <w:szCs w:val="24"/>
              </w:rPr>
              <w:t>už juridinio asmens pakeisto steigimo dokumento naujos redakcijos atitikties įstatymų reikalavimams patvirtinimą, kai:</w:t>
            </w:r>
          </w:p>
        </w:tc>
        <w:tc>
          <w:tcPr>
            <w:tcW w:w="1395" w:type="pct"/>
          </w:tcPr>
          <w:p>
            <w:pPr>
              <w:rPr>
                <w:szCs w:val="24"/>
              </w:rPr>
            </w:pPr>
          </w:p>
        </w:tc>
      </w:tr>
      <w:tr>
        <w:trPr>
          <w:trHeight w:val="1215"/>
        </w:trPr>
        <w:tc>
          <w:tcPr>
            <w:tcW w:w="695" w:type="pct"/>
          </w:tcPr>
          <w:p>
            <w:pPr>
              <w:rPr>
                <w:szCs w:val="24"/>
              </w:rPr>
            </w:pPr>
            <w:r>
              <w:rPr>
                <w:szCs w:val="24"/>
              </w:rPr>
              <w:t>29.5.1.</w:t>
            </w:r>
          </w:p>
          <w:p>
            <w:pPr>
              <w:rPr>
                <w:strike/>
                <w:szCs w:val="24"/>
              </w:rPr>
            </w:pPr>
          </w:p>
        </w:tc>
        <w:tc>
          <w:tcPr>
            <w:tcW w:w="2910" w:type="pct"/>
            <w:hideMark/>
          </w:tcPr>
          <w:p>
            <w:pPr>
              <w:rPr>
                <w:szCs w:val="24"/>
              </w:rPr>
            </w:pPr>
            <w:r>
              <w:rPr>
                <w:szCs w:val="24"/>
              </w:rPr>
              <w:t>keičiamas juridinio asmens kapitalo dydis</w:t>
            </w:r>
          </w:p>
        </w:tc>
        <w:tc>
          <w:tcPr>
            <w:tcW w:w="1395" w:type="pct"/>
          </w:tcPr>
          <w:p>
            <w:pPr>
              <w:jc w:val="both"/>
              <w:rPr>
                <w:spacing w:val="-4"/>
                <w:szCs w:val="24"/>
              </w:rPr>
            </w:pPr>
            <w:r>
              <w:rPr>
                <w:spacing w:val="-4"/>
                <w:szCs w:val="24"/>
              </w:rPr>
              <w:t xml:space="preserve">0,20 </w:t>
            </w:r>
            <w:r>
              <w:rPr>
                <w:szCs w:val="24"/>
              </w:rPr>
              <w:t xml:space="preserve">procento </w:t>
            </w:r>
            <w:r>
              <w:rPr>
                <w:spacing w:val="-4"/>
                <w:szCs w:val="24"/>
              </w:rPr>
              <w:t xml:space="preserve">nuo padidinamo ar sumažinamo įstatinio kapitalo dydžio, tačiau ne mažiau kaip </w:t>
              <w:br/>
              <w:t xml:space="preserve">269 </w:t>
            </w:r>
            <w:r>
              <w:rPr>
                <w:szCs w:val="24"/>
              </w:rPr>
              <w:t>eurai</w:t>
            </w:r>
            <w:r>
              <w:rPr>
                <w:spacing w:val="-4"/>
                <w:szCs w:val="24"/>
              </w:rPr>
              <w:t xml:space="preserve"> ir ne daugiau kaip </w:t>
            </w:r>
            <w:r>
              <w:t xml:space="preserve">338 </w:t>
            </w:r>
            <w:r>
              <w:rPr>
                <w:szCs w:val="24"/>
              </w:rPr>
              <w:t>eurai</w:t>
            </w:r>
            <w:r>
              <w:rPr>
                <w:spacing w:val="-4"/>
                <w:szCs w:val="24"/>
              </w:rPr>
              <w:t>;</w:t>
            </w:r>
          </w:p>
          <w:p>
            <w:pPr>
              <w:rPr>
                <w:spacing w:val="-4"/>
                <w:szCs w:val="24"/>
              </w:rPr>
            </w:pPr>
          </w:p>
        </w:tc>
      </w:tr>
      <w:tr>
        <w:tc>
          <w:tcPr>
            <w:tcW w:w="695" w:type="pct"/>
          </w:tcPr>
          <w:p>
            <w:pPr>
              <w:rPr>
                <w:szCs w:val="24"/>
              </w:rPr>
            </w:pPr>
            <w:r>
              <w:rPr>
                <w:szCs w:val="24"/>
              </w:rPr>
              <w:t>29.5.2.</w:t>
            </w:r>
          </w:p>
          <w:p>
            <w:pPr>
              <w:rPr>
                <w:strike/>
                <w:szCs w:val="24"/>
              </w:rPr>
            </w:pPr>
          </w:p>
        </w:tc>
        <w:tc>
          <w:tcPr>
            <w:tcW w:w="2910" w:type="pct"/>
          </w:tcPr>
          <w:p>
            <w:pPr>
              <w:rPr>
                <w:szCs w:val="24"/>
              </w:rPr>
            </w:pPr>
            <w:r>
              <w:rPr>
                <w:szCs w:val="24"/>
              </w:rPr>
              <w:t>juridinio asmens kapitalo dydis nekeičiamas</w:t>
            </w:r>
          </w:p>
          <w:p>
            <w:pPr>
              <w:rPr>
                <w:szCs w:val="24"/>
              </w:rPr>
            </w:pPr>
          </w:p>
        </w:tc>
        <w:tc>
          <w:tcPr>
            <w:tcW w:w="1395" w:type="pct"/>
          </w:tcPr>
          <w:p>
            <w:pPr>
              <w:rPr>
                <w:szCs w:val="24"/>
              </w:rPr>
            </w:pPr>
            <w:r>
              <w:rPr>
                <w:szCs w:val="24"/>
              </w:rPr>
              <w:t>135 eurai;</w:t>
            </w:r>
          </w:p>
          <w:p>
            <w:pPr>
              <w:rPr>
                <w:szCs w:val="24"/>
              </w:rPr>
            </w:pPr>
          </w:p>
        </w:tc>
      </w:tr>
      <w:tr>
        <w:tc>
          <w:tcPr>
            <w:tcW w:w="695" w:type="pct"/>
          </w:tcPr>
          <w:p>
            <w:pPr>
              <w:rPr>
                <w:szCs w:val="24"/>
              </w:rPr>
            </w:pPr>
            <w:r>
              <w:rPr>
                <w:szCs w:val="24"/>
              </w:rPr>
              <w:t>29.6.</w:t>
            </w:r>
          </w:p>
          <w:p>
            <w:pPr>
              <w:rPr>
                <w:strike/>
                <w:szCs w:val="24"/>
              </w:rPr>
            </w:pPr>
          </w:p>
        </w:tc>
        <w:tc>
          <w:tcPr>
            <w:tcW w:w="2910" w:type="pct"/>
          </w:tcPr>
          <w:p>
            <w:pPr>
              <w:jc w:val="both"/>
              <w:rPr>
                <w:szCs w:val="24"/>
              </w:rPr>
            </w:pPr>
            <w:r>
              <w:rPr>
                <w:szCs w:val="24"/>
              </w:rPr>
              <w:t>už Įkainių sąrašo 29.2.1 ir 29.2.2 papunkčiuose nurodyto reorganizuojamo ar pertvarkomo juridinio asmens steigimo dokumentų atitikties įstatymų reikalavimams patvirtinimą, taip pat už patvirtinimą, kad reorganizuojamą ar pertvarkomą juridinį asmenį įregistruoti galima, nes įstatymuose ar steigimo sandoryje nustatytos prievolės yra įvykdytos ir atsirado įstatymuose ar steigimo dokumentuose nurodytų aplinkybių</w:t>
            </w:r>
          </w:p>
          <w:p>
            <w:pPr>
              <w:jc w:val="both"/>
              <w:rPr>
                <w:szCs w:val="24"/>
              </w:rPr>
            </w:pPr>
          </w:p>
        </w:tc>
        <w:tc>
          <w:tcPr>
            <w:tcW w:w="1395" w:type="pct"/>
            <w:hideMark/>
          </w:tcPr>
          <w:p>
            <w:pPr>
              <w:jc w:val="both"/>
              <w:rPr>
                <w:szCs w:val="24"/>
              </w:rPr>
            </w:pPr>
            <w:r>
              <w:rPr>
                <w:szCs w:val="24"/>
              </w:rPr>
              <w:t xml:space="preserve">įkainiai, nustatyti juridinio asmens teisinei formai pagal Įkainių sąrašo </w:t>
              <w:br/>
              <w:t>29.2.1–29.2.2 papunkčius;</w:t>
            </w:r>
          </w:p>
        </w:tc>
      </w:tr>
      <w:tr>
        <w:trPr>
          <w:cantSplit/>
        </w:trPr>
        <w:tc>
          <w:tcPr>
            <w:tcW w:w="695" w:type="pct"/>
          </w:tcPr>
          <w:p>
            <w:pPr>
              <w:rPr>
                <w:szCs w:val="24"/>
              </w:rPr>
            </w:pPr>
            <w:r>
              <w:rPr>
                <w:szCs w:val="24"/>
              </w:rPr>
              <w:t>29.7.</w:t>
            </w:r>
          </w:p>
          <w:p>
            <w:pPr>
              <w:tabs>
                <w:tab w:val="left" w:pos="120"/>
              </w:tabs>
              <w:rPr>
                <w:strike/>
                <w:szCs w:val="24"/>
              </w:rPr>
            </w:pPr>
          </w:p>
        </w:tc>
        <w:tc>
          <w:tcPr>
            <w:tcW w:w="2910" w:type="pct"/>
          </w:tcPr>
          <w:p>
            <w:pPr>
              <w:jc w:val="both"/>
              <w:rPr>
                <w:spacing w:val="-6"/>
                <w:szCs w:val="24"/>
              </w:rPr>
            </w:pPr>
            <w:r>
              <w:rPr>
                <w:szCs w:val="24"/>
              </w:rPr>
              <w:t>už Įkainių sąrašo 29.2.3 ir 29.2.4 papunkčiuose nurodyto reorganizuojamo ar pertvarkomo j</w:t>
            </w:r>
            <w:r>
              <w:rPr>
                <w:spacing w:val="-6"/>
                <w:szCs w:val="24"/>
              </w:rPr>
              <w:t xml:space="preserve">uridinio asmens steigimo dokumentų atitikties įstatymų reikalavimams patvirtinimą, taip pat už patvirtinimą, kad reorganizuojamą ar pertvarkomą juridinį asmenį įregistruoti galima, nes įstatymuose ar steigimo sandoryje nustatytos prievolės yra įvykdytos ir atsirado įstatymuose ar steigimo dokumentuose </w:t>
            </w:r>
            <w:r>
              <w:rPr>
                <w:szCs w:val="24"/>
              </w:rPr>
              <w:t xml:space="preserve">nurodytų </w:t>
            </w:r>
            <w:r>
              <w:rPr>
                <w:spacing w:val="-6"/>
                <w:szCs w:val="24"/>
              </w:rPr>
              <w:t>aplinkybių</w:t>
            </w:r>
          </w:p>
          <w:p>
            <w:pPr>
              <w:jc w:val="both"/>
              <w:rPr>
                <w:szCs w:val="24"/>
              </w:rPr>
            </w:pPr>
          </w:p>
        </w:tc>
        <w:tc>
          <w:tcPr>
            <w:tcW w:w="1395" w:type="pct"/>
            <w:hideMark/>
          </w:tcPr>
          <w:p>
            <w:pPr>
              <w:jc w:val="both"/>
              <w:rPr>
                <w:szCs w:val="24"/>
              </w:rPr>
            </w:pPr>
            <w:r>
              <w:rPr>
                <w:szCs w:val="24"/>
              </w:rPr>
              <w:t>0,20 procento nuo juridinio asmens įstatinio kapitalo dydžio, bet ne mažiau kaip 269</w:t>
            </w:r>
            <w:r>
              <w:rPr>
                <w:spacing w:val="-4"/>
                <w:szCs w:val="24"/>
              </w:rPr>
              <w:t xml:space="preserve"> </w:t>
            </w:r>
            <w:r>
              <w:rPr>
                <w:szCs w:val="24"/>
              </w:rPr>
              <w:t>eurai</w:t>
            </w:r>
            <w:r>
              <w:rPr>
                <w:spacing w:val="-4"/>
                <w:szCs w:val="24"/>
              </w:rPr>
              <w:t xml:space="preserve"> </w:t>
            </w:r>
            <w:r>
              <w:rPr>
                <w:szCs w:val="24"/>
              </w:rPr>
              <w:t xml:space="preserve">ir ne daugiau kaip </w:t>
            </w:r>
            <w:r>
              <w:t xml:space="preserve">338 </w:t>
            </w:r>
            <w:r>
              <w:rPr>
                <w:szCs w:val="24"/>
              </w:rPr>
              <w:t>eurai;</w:t>
            </w:r>
          </w:p>
        </w:tc>
      </w:tr>
      <w:tr>
        <w:trPr>
          <w:cantSplit/>
        </w:trPr>
        <w:tc>
          <w:tcPr>
            <w:tcW w:w="695" w:type="pct"/>
            <w:hideMark/>
          </w:tcPr>
          <w:p>
            <w:pPr>
              <w:rPr>
                <w:szCs w:val="24"/>
              </w:rPr>
            </w:pPr>
            <w:r>
              <w:rPr>
                <w:szCs w:val="24"/>
              </w:rPr>
              <w:t xml:space="preserve">29.8. </w:t>
            </w:r>
          </w:p>
        </w:tc>
        <w:tc>
          <w:tcPr>
            <w:tcW w:w="2910" w:type="pct"/>
            <w:hideMark/>
          </w:tcPr>
          <w:p>
            <w:pPr>
              <w:jc w:val="both"/>
              <w:rPr>
                <w:szCs w:val="24"/>
              </w:rPr>
            </w:pPr>
            <w:r>
              <w:rPr>
                <w:szCs w:val="24"/>
              </w:rPr>
              <w:t>už išvados dėl vienos valstybės ribas peržengiančio ribotos atsakomybės bendrovių pertvarkymo, jungimosi ar skaidymo procedūrų teisėtumo parengimą.</w:t>
            </w:r>
          </w:p>
        </w:tc>
        <w:tc>
          <w:tcPr>
            <w:tcW w:w="1395" w:type="pct"/>
            <w:hideMark/>
          </w:tcPr>
          <w:p>
            <w:pPr>
              <w:jc w:val="both"/>
              <w:rPr>
                <w:szCs w:val="24"/>
              </w:rPr>
            </w:pPr>
            <w:r>
              <w:rPr>
                <w:szCs w:val="24"/>
              </w:rPr>
              <w:t>120 eurų.</w:t>
            </w:r>
          </w:p>
        </w:tc>
      </w:tr>
    </w:tbl>
    <w:p>
      <w:pPr>
        <w:ind w:firstLine="851"/>
        <w:jc w:val="center"/>
        <w:rPr>
          <w:szCs w:val="24"/>
        </w:rPr>
      </w:pPr>
    </w:p>
    <w:p>
      <w:pPr>
        <w:jc w:val="center"/>
        <w:rPr>
          <w:b/>
          <w:color w:val="000000"/>
          <w:szCs w:val="24"/>
        </w:rPr>
      </w:pPr>
      <w:r>
        <w:rPr>
          <w:b/>
          <w:szCs w:val="24"/>
        </w:rPr>
        <w:t>VII</w:t>
      </w:r>
      <w:r>
        <w:rPr>
          <w:b/>
          <w:szCs w:val="24"/>
        </w:rPr>
        <w:t xml:space="preserve"> </w:t>
      </w:r>
      <w:r>
        <w:rPr>
          <w:b/>
          <w:color w:val="000000"/>
          <w:szCs w:val="24"/>
        </w:rPr>
        <w:t>SKYRIUS</w:t>
      </w:r>
    </w:p>
    <w:p>
      <w:pPr>
        <w:jc w:val="center"/>
        <w:rPr>
          <w:b/>
          <w:color w:val="000000"/>
          <w:szCs w:val="24"/>
        </w:rPr>
      </w:pPr>
      <w:r>
        <w:rPr>
          <w:b/>
          <w:color w:val="000000"/>
          <w:szCs w:val="24"/>
        </w:rPr>
        <w:t>NOTARINIŲ VEIKSMŲ, SUSIJUSIŲ SU PAVELDĖJIMO TEISE, ĮKAINIAI</w:t>
      </w:r>
    </w:p>
    <w:p>
      <w:pPr>
        <w:ind w:firstLine="567"/>
        <w:jc w:val="center"/>
        <w:rPr>
          <w:b/>
          <w:color w:val="000000"/>
          <w:szCs w:val="24"/>
        </w:rPr>
      </w:pPr>
    </w:p>
    <w:p>
      <w:pPr>
        <w:ind w:firstLine="567"/>
        <w:jc w:val="both"/>
        <w:rPr>
          <w:color w:val="000000"/>
          <w:szCs w:val="24"/>
        </w:rPr>
      </w:pPr>
      <w:r>
        <w:rPr>
          <w:color w:val="000000"/>
          <w:szCs w:val="24"/>
        </w:rPr>
        <w:t>30</w:t>
      </w:r>
      <w:r>
        <w:rPr>
          <w:color w:val="000000"/>
          <w:szCs w:val="24"/>
        </w:rPr>
        <w:t>.</w:t>
        <w:tab/>
      </w:r>
      <w:r>
        <w:rPr>
          <w:bCs/>
          <w:color w:val="000000"/>
          <w:szCs w:val="24"/>
        </w:rPr>
        <w:t xml:space="preserve">Už notarinių veiksmų, susijusių su paveldėjimo teise, atlikimą nustatomi </w:t>
      </w:r>
      <w:r>
        <w:rPr>
          <w:color w:val="000000"/>
          <w:szCs w:val="24"/>
        </w:rPr>
        <w:t xml:space="preserve">tokie </w:t>
      </w:r>
      <w:r>
        <w:rPr>
          <w:bCs/>
          <w:color w:val="000000"/>
          <w:szCs w:val="24"/>
        </w:rPr>
        <w:t>įkainiai:</w:t>
      </w:r>
    </w:p>
    <w:tbl>
      <w:tblPr>
        <w:tblW w:w="4723" w:type="pct"/>
        <w:tblInd w:w="426" w:type="dxa"/>
        <w:tblLook w:val="01E0" w:firstRow="1" w:lastRow="1" w:firstColumn="1" w:lastColumn="1" w:noHBand="0" w:noVBand="0"/>
      </w:tblPr>
      <w:tblGrid>
        <w:gridCol w:w="1002"/>
        <w:gridCol w:w="4915"/>
        <w:gridCol w:w="2651"/>
      </w:tblGrid>
      <w:tr>
        <w:tc>
          <w:tcPr>
            <w:tcW w:w="585" w:type="pct"/>
            <w:hideMark/>
          </w:tcPr>
          <w:p>
            <w:pPr>
              <w:tabs>
                <w:tab w:val="left" w:pos="0"/>
              </w:tabs>
              <w:rPr>
                <w:color w:val="000000"/>
                <w:szCs w:val="24"/>
              </w:rPr>
            </w:pPr>
            <w:r>
              <w:rPr>
                <w:color w:val="000000"/>
                <w:szCs w:val="24"/>
              </w:rPr>
              <w:t>30.1.</w:t>
            </w:r>
          </w:p>
        </w:tc>
        <w:tc>
          <w:tcPr>
            <w:tcW w:w="2868" w:type="pct"/>
            <w:hideMark/>
          </w:tcPr>
          <w:p>
            <w:pPr>
              <w:tabs>
                <w:tab w:val="left" w:pos="0"/>
              </w:tabs>
              <w:jc w:val="both"/>
              <w:rPr>
                <w:color w:val="000000"/>
                <w:szCs w:val="24"/>
              </w:rPr>
            </w:pPr>
            <w:r>
              <w:rPr>
                <w:color w:val="000000"/>
                <w:szCs w:val="24"/>
              </w:rPr>
              <w:t>už testamento patvirtinimą</w:t>
            </w:r>
          </w:p>
        </w:tc>
        <w:tc>
          <w:tcPr>
            <w:tcW w:w="1547" w:type="pct"/>
          </w:tcPr>
          <w:p>
            <w:pPr>
              <w:rPr>
                <w:color w:val="000000"/>
                <w:szCs w:val="24"/>
              </w:rPr>
            </w:pPr>
            <w:r>
              <w:rPr>
                <w:color w:val="000000"/>
                <w:szCs w:val="24"/>
              </w:rPr>
              <w:t>40 eurų;</w:t>
            </w:r>
          </w:p>
          <w:p>
            <w:pPr>
              <w:rPr>
                <w:color w:val="000000"/>
                <w:szCs w:val="24"/>
              </w:rPr>
            </w:pPr>
          </w:p>
        </w:tc>
      </w:tr>
      <w:tr>
        <w:tc>
          <w:tcPr>
            <w:tcW w:w="585" w:type="pct"/>
            <w:hideMark/>
          </w:tcPr>
          <w:p>
            <w:pPr>
              <w:tabs>
                <w:tab w:val="left" w:pos="0"/>
              </w:tabs>
              <w:rPr>
                <w:color w:val="000000"/>
                <w:szCs w:val="24"/>
              </w:rPr>
            </w:pPr>
            <w:r>
              <w:rPr>
                <w:color w:val="000000"/>
                <w:szCs w:val="24"/>
              </w:rPr>
              <w:t>30.2.</w:t>
            </w:r>
          </w:p>
        </w:tc>
        <w:tc>
          <w:tcPr>
            <w:tcW w:w="2868" w:type="pct"/>
            <w:hideMark/>
          </w:tcPr>
          <w:p>
            <w:pPr>
              <w:tabs>
                <w:tab w:val="left" w:pos="0"/>
              </w:tabs>
              <w:jc w:val="both"/>
              <w:rPr>
                <w:color w:val="000000"/>
                <w:szCs w:val="24"/>
              </w:rPr>
            </w:pPr>
            <w:r>
              <w:rPr>
                <w:color w:val="000000"/>
                <w:szCs w:val="24"/>
              </w:rPr>
              <w:t xml:space="preserve">už pareiškimo panaikinti testamentą patvirtinimą </w:t>
            </w:r>
          </w:p>
        </w:tc>
        <w:tc>
          <w:tcPr>
            <w:tcW w:w="1547" w:type="pct"/>
          </w:tcPr>
          <w:p>
            <w:pPr>
              <w:rPr>
                <w:color w:val="000000"/>
                <w:szCs w:val="24"/>
              </w:rPr>
            </w:pPr>
            <w:r>
              <w:rPr>
                <w:color w:val="000000"/>
                <w:szCs w:val="24"/>
              </w:rPr>
              <w:t xml:space="preserve">15 eurų; </w:t>
            </w:r>
          </w:p>
          <w:p>
            <w:pPr>
              <w:rPr>
                <w:strike/>
                <w:color w:val="000000"/>
                <w:szCs w:val="24"/>
              </w:rPr>
            </w:pPr>
          </w:p>
        </w:tc>
      </w:tr>
      <w:tr>
        <w:tc>
          <w:tcPr>
            <w:tcW w:w="585" w:type="pct"/>
            <w:hideMark/>
          </w:tcPr>
          <w:p>
            <w:pPr>
              <w:tabs>
                <w:tab w:val="left" w:pos="0"/>
              </w:tabs>
              <w:rPr>
                <w:color w:val="000000"/>
                <w:szCs w:val="24"/>
              </w:rPr>
            </w:pPr>
            <w:r>
              <w:rPr>
                <w:color w:val="000000"/>
                <w:szCs w:val="24"/>
              </w:rPr>
              <w:t>30.3.</w:t>
            </w:r>
          </w:p>
        </w:tc>
        <w:tc>
          <w:tcPr>
            <w:tcW w:w="2868" w:type="pct"/>
          </w:tcPr>
          <w:p>
            <w:pPr>
              <w:tabs>
                <w:tab w:val="left" w:pos="0"/>
              </w:tabs>
              <w:jc w:val="both"/>
              <w:rPr>
                <w:color w:val="000000"/>
                <w:szCs w:val="24"/>
              </w:rPr>
            </w:pPr>
            <w:r>
              <w:rPr>
                <w:color w:val="000000"/>
                <w:szCs w:val="24"/>
              </w:rPr>
              <w:t>už asmeninio testamento ar oficialiajam prilyginamo testamento saugojimą ar jo atsiėmimą</w:t>
            </w:r>
          </w:p>
          <w:p>
            <w:pPr>
              <w:tabs>
                <w:tab w:val="left" w:pos="0"/>
              </w:tabs>
              <w:jc w:val="both"/>
              <w:rPr>
                <w:color w:val="000000"/>
                <w:szCs w:val="24"/>
              </w:rPr>
            </w:pPr>
          </w:p>
        </w:tc>
        <w:tc>
          <w:tcPr>
            <w:tcW w:w="1547" w:type="pct"/>
            <w:hideMark/>
          </w:tcPr>
          <w:p>
            <w:pPr>
              <w:rPr>
                <w:color w:val="000000"/>
                <w:szCs w:val="24"/>
              </w:rPr>
            </w:pPr>
            <w:r>
              <w:rPr>
                <w:color w:val="000000"/>
                <w:szCs w:val="24"/>
              </w:rPr>
              <w:t>21 euras;</w:t>
            </w:r>
          </w:p>
        </w:tc>
      </w:tr>
      <w:tr>
        <w:tc>
          <w:tcPr>
            <w:tcW w:w="585" w:type="pct"/>
            <w:hideMark/>
          </w:tcPr>
          <w:p>
            <w:pPr>
              <w:tabs>
                <w:tab w:val="left" w:pos="0"/>
              </w:tabs>
              <w:rPr>
                <w:color w:val="000000"/>
                <w:szCs w:val="24"/>
              </w:rPr>
            </w:pPr>
            <w:r>
              <w:rPr>
                <w:color w:val="000000"/>
                <w:szCs w:val="24"/>
              </w:rPr>
              <w:t>30.4.</w:t>
            </w:r>
          </w:p>
        </w:tc>
        <w:tc>
          <w:tcPr>
            <w:tcW w:w="2868" w:type="pct"/>
            <w:hideMark/>
          </w:tcPr>
          <w:p>
            <w:pPr>
              <w:tabs>
                <w:tab w:val="left" w:pos="0"/>
              </w:tabs>
              <w:jc w:val="both"/>
              <w:rPr>
                <w:color w:val="000000"/>
                <w:szCs w:val="24"/>
              </w:rPr>
            </w:pPr>
            <w:r>
              <w:rPr>
                <w:color w:val="000000"/>
                <w:szCs w:val="24"/>
              </w:rPr>
              <w:t>už testamento paskelbimą</w:t>
            </w:r>
          </w:p>
        </w:tc>
        <w:tc>
          <w:tcPr>
            <w:tcW w:w="1547" w:type="pct"/>
          </w:tcPr>
          <w:p>
            <w:pPr>
              <w:rPr>
                <w:color w:val="000000"/>
                <w:szCs w:val="24"/>
              </w:rPr>
            </w:pPr>
            <w:r>
              <w:rPr>
                <w:color w:val="000000"/>
                <w:szCs w:val="24"/>
              </w:rPr>
              <w:t>10 eurų;</w:t>
            </w:r>
          </w:p>
          <w:p>
            <w:pPr>
              <w:rPr>
                <w:color w:val="000000"/>
                <w:szCs w:val="24"/>
              </w:rPr>
            </w:pPr>
          </w:p>
        </w:tc>
      </w:tr>
      <w:tr>
        <w:tc>
          <w:tcPr>
            <w:tcW w:w="585" w:type="pct"/>
            <w:hideMark/>
          </w:tcPr>
          <w:p>
            <w:pPr>
              <w:tabs>
                <w:tab w:val="left" w:pos="0"/>
              </w:tabs>
              <w:rPr>
                <w:color w:val="000000"/>
                <w:szCs w:val="24"/>
              </w:rPr>
            </w:pPr>
            <w:r>
              <w:rPr>
                <w:color w:val="000000"/>
                <w:szCs w:val="24"/>
              </w:rPr>
              <w:t>30.5.</w:t>
            </w:r>
          </w:p>
        </w:tc>
        <w:tc>
          <w:tcPr>
            <w:tcW w:w="2868" w:type="pct"/>
          </w:tcPr>
          <w:p>
            <w:pPr>
              <w:tabs>
                <w:tab w:val="left" w:pos="0"/>
              </w:tabs>
              <w:jc w:val="both"/>
              <w:rPr>
                <w:color w:val="000000"/>
                <w:szCs w:val="24"/>
              </w:rPr>
            </w:pPr>
            <w:r>
              <w:rPr>
                <w:color w:val="000000"/>
                <w:szCs w:val="24"/>
              </w:rPr>
              <w:t>už pareiškimo dėl palikimo priėmimo (atsisakymo) ar testamentinės išskirtinės priėmimo patvirtinimą</w:t>
            </w:r>
          </w:p>
          <w:p>
            <w:pPr>
              <w:tabs>
                <w:tab w:val="left" w:pos="0"/>
              </w:tabs>
              <w:jc w:val="both"/>
              <w:rPr>
                <w:color w:val="000000"/>
                <w:szCs w:val="24"/>
              </w:rPr>
            </w:pPr>
          </w:p>
        </w:tc>
        <w:tc>
          <w:tcPr>
            <w:tcW w:w="1547" w:type="pct"/>
          </w:tcPr>
          <w:p>
            <w:pPr>
              <w:rPr>
                <w:color w:val="000000"/>
                <w:szCs w:val="24"/>
              </w:rPr>
            </w:pPr>
            <w:r>
              <w:rPr>
                <w:color w:val="000000"/>
                <w:szCs w:val="24"/>
              </w:rPr>
              <w:t>34 eurai;</w:t>
            </w:r>
          </w:p>
          <w:p>
            <w:pPr>
              <w:rPr>
                <w:color w:val="000000"/>
                <w:szCs w:val="24"/>
              </w:rPr>
            </w:pPr>
          </w:p>
        </w:tc>
      </w:tr>
      <w:tr>
        <w:tc>
          <w:tcPr>
            <w:tcW w:w="585" w:type="pct"/>
            <w:hideMark/>
          </w:tcPr>
          <w:p>
            <w:pPr>
              <w:tabs>
                <w:tab w:val="left" w:pos="0"/>
              </w:tabs>
              <w:rPr>
                <w:szCs w:val="24"/>
              </w:rPr>
            </w:pPr>
            <w:r>
              <w:rPr>
                <w:szCs w:val="24"/>
              </w:rPr>
              <w:t>30.6.</w:t>
            </w:r>
          </w:p>
        </w:tc>
        <w:tc>
          <w:tcPr>
            <w:tcW w:w="2868" w:type="pct"/>
            <w:hideMark/>
          </w:tcPr>
          <w:p>
            <w:pPr>
              <w:tabs>
                <w:tab w:val="left" w:pos="0"/>
              </w:tabs>
              <w:jc w:val="both"/>
              <w:rPr>
                <w:szCs w:val="24"/>
              </w:rPr>
            </w:pPr>
            <w:r>
              <w:rPr>
                <w:szCs w:val="24"/>
              </w:rPr>
              <w:t>už paveldėjimo teisės į nekilnojamuosius daiktus, pinigines lėšas liudijimo</w:t>
            </w:r>
            <w:r>
              <w:rPr>
                <w:szCs w:val="24"/>
                <w:lang w:eastAsia="lt-LT"/>
              </w:rPr>
              <w:t xml:space="preserve"> įpėdiniui (-iams)</w:t>
            </w:r>
            <w:r>
              <w:rPr>
                <w:szCs w:val="24"/>
              </w:rPr>
              <w:t xml:space="preserve"> išdavimą, Europos paveldėjimo pažymėjimo parengimą ir jo patvirtintos kopijos išdavimą</w:t>
            </w:r>
          </w:p>
        </w:tc>
        <w:tc>
          <w:tcPr>
            <w:tcW w:w="1547" w:type="pct"/>
          </w:tcPr>
          <w:p>
            <w:pPr>
              <w:jc w:val="both"/>
              <w:rPr>
                <w:szCs w:val="24"/>
              </w:rPr>
            </w:pPr>
            <w:r>
              <w:rPr>
                <w:szCs w:val="24"/>
              </w:rPr>
              <w:t>0,09 procento nuo paveldimo turto vertės, bet ne mažiau kaip 29 eurai ir ne daugiau kaip 400 eurų;</w:t>
            </w:r>
          </w:p>
          <w:p>
            <w:pPr>
              <w:jc w:val="both"/>
              <w:rPr>
                <w:szCs w:val="24"/>
              </w:rPr>
            </w:pPr>
          </w:p>
        </w:tc>
      </w:tr>
      <w:tr>
        <w:tc>
          <w:tcPr>
            <w:tcW w:w="585" w:type="pct"/>
          </w:tcPr>
          <w:p>
            <w:pPr>
              <w:tabs>
                <w:tab w:val="left" w:pos="0"/>
              </w:tabs>
              <w:ind w:hanging="6"/>
              <w:rPr>
                <w:szCs w:val="24"/>
              </w:rPr>
            </w:pPr>
            <w:r>
              <w:rPr>
                <w:szCs w:val="24"/>
              </w:rPr>
              <w:t>30.7.</w:t>
            </w:r>
          </w:p>
          <w:p>
            <w:pPr>
              <w:tabs>
                <w:tab w:val="left" w:pos="0"/>
              </w:tabs>
              <w:ind w:hanging="6"/>
              <w:rPr>
                <w:szCs w:val="24"/>
              </w:rPr>
            </w:pPr>
          </w:p>
          <w:p>
            <w:pPr>
              <w:tabs>
                <w:tab w:val="left" w:pos="0"/>
              </w:tabs>
              <w:ind w:hanging="6"/>
              <w:rPr>
                <w:szCs w:val="24"/>
              </w:rPr>
            </w:pPr>
          </w:p>
          <w:p>
            <w:pPr>
              <w:tabs>
                <w:tab w:val="left" w:pos="0"/>
              </w:tabs>
              <w:ind w:hanging="6"/>
              <w:rPr>
                <w:szCs w:val="24"/>
              </w:rPr>
            </w:pPr>
          </w:p>
        </w:tc>
        <w:tc>
          <w:tcPr>
            <w:tcW w:w="2868" w:type="pct"/>
            <w:hideMark/>
          </w:tcPr>
          <w:p>
            <w:pPr>
              <w:ind w:hanging="6"/>
              <w:jc w:val="both"/>
              <w:rPr>
                <w:szCs w:val="24"/>
              </w:rPr>
            </w:pPr>
            <w:r>
              <w:rPr>
                <w:szCs w:val="24"/>
              </w:rPr>
              <w:t>už Europos paveldėjimo pažymėjimo ištaisymą, pakeitimą ar panaikinimą ir tai patvirtinančių dokumentų parengimą</w:t>
            </w:r>
          </w:p>
        </w:tc>
        <w:tc>
          <w:tcPr>
            <w:tcW w:w="1547" w:type="pct"/>
          </w:tcPr>
          <w:p>
            <w:pPr>
              <w:ind w:hanging="6"/>
              <w:jc w:val="both"/>
              <w:rPr>
                <w:szCs w:val="24"/>
              </w:rPr>
            </w:pPr>
            <w:r>
              <w:rPr>
                <w:szCs w:val="24"/>
              </w:rPr>
              <w:t>0,04 procento nuo paveldimo turto vertės, bet ne mažiau kaip 15 eurų ir ne daugiau kaip 120 eurų;</w:t>
            </w:r>
          </w:p>
          <w:p>
            <w:pPr>
              <w:ind w:hanging="6"/>
              <w:jc w:val="both"/>
              <w:rPr>
                <w:szCs w:val="24"/>
              </w:rPr>
            </w:pPr>
          </w:p>
        </w:tc>
      </w:tr>
      <w:tr>
        <w:tc>
          <w:tcPr>
            <w:tcW w:w="585" w:type="pct"/>
            <w:hideMark/>
          </w:tcPr>
          <w:p>
            <w:pPr>
              <w:tabs>
                <w:tab w:val="left" w:pos="0"/>
              </w:tabs>
              <w:ind w:hanging="6"/>
              <w:rPr>
                <w:szCs w:val="24"/>
              </w:rPr>
            </w:pPr>
            <w:r>
              <w:rPr>
                <w:szCs w:val="24"/>
              </w:rPr>
              <w:t>30.8.</w:t>
            </w:r>
          </w:p>
        </w:tc>
        <w:tc>
          <w:tcPr>
            <w:tcW w:w="2868" w:type="pct"/>
          </w:tcPr>
          <w:p>
            <w:pPr>
              <w:ind w:hanging="6"/>
              <w:jc w:val="both"/>
              <w:rPr>
                <w:szCs w:val="24"/>
              </w:rPr>
            </w:pPr>
            <w:r>
              <w:rPr>
                <w:szCs w:val="24"/>
              </w:rPr>
              <w:t xml:space="preserve">už paveldėjimo teisės į šiame skyriuje nenurodytą turtą liudijimo išdavimą </w:t>
            </w:r>
          </w:p>
          <w:p>
            <w:pPr>
              <w:ind w:hanging="6"/>
              <w:jc w:val="both"/>
              <w:rPr>
                <w:szCs w:val="24"/>
              </w:rPr>
            </w:pPr>
          </w:p>
        </w:tc>
        <w:tc>
          <w:tcPr>
            <w:tcW w:w="1547" w:type="pct"/>
          </w:tcPr>
          <w:p>
            <w:pPr>
              <w:ind w:hanging="6"/>
              <w:rPr>
                <w:szCs w:val="24"/>
              </w:rPr>
            </w:pPr>
            <w:r>
              <w:rPr>
                <w:szCs w:val="24"/>
              </w:rPr>
              <w:t>44 eurai;</w:t>
            </w:r>
          </w:p>
          <w:p>
            <w:pPr>
              <w:ind w:hanging="6"/>
              <w:rPr>
                <w:strike/>
                <w:szCs w:val="24"/>
              </w:rPr>
            </w:pPr>
          </w:p>
        </w:tc>
      </w:tr>
      <w:tr>
        <w:tc>
          <w:tcPr>
            <w:tcW w:w="585" w:type="pct"/>
            <w:hideMark/>
          </w:tcPr>
          <w:p>
            <w:pPr>
              <w:tabs>
                <w:tab w:val="left" w:pos="0"/>
              </w:tabs>
              <w:ind w:hanging="6"/>
              <w:rPr>
                <w:szCs w:val="24"/>
              </w:rPr>
            </w:pPr>
            <w:r>
              <w:rPr>
                <w:szCs w:val="24"/>
              </w:rPr>
              <w:t>30.9.</w:t>
            </w:r>
          </w:p>
        </w:tc>
        <w:tc>
          <w:tcPr>
            <w:tcW w:w="2868" w:type="pct"/>
          </w:tcPr>
          <w:p>
            <w:pPr>
              <w:ind w:hanging="6"/>
              <w:jc w:val="both"/>
              <w:rPr>
                <w:szCs w:val="24"/>
              </w:rPr>
            </w:pPr>
            <w:r>
              <w:rPr>
                <w:szCs w:val="24"/>
              </w:rPr>
              <w:t>už teisės į dalį bendro sutuoktinių turto likusiam sutuoktiniui liudijimo, taip pat už mirusiojo sutuoktinio turto dalį nustatančio liudijimo išdavimą</w:t>
            </w:r>
          </w:p>
          <w:p>
            <w:pPr>
              <w:ind w:hanging="6"/>
              <w:jc w:val="both"/>
              <w:rPr>
                <w:szCs w:val="24"/>
              </w:rPr>
            </w:pPr>
          </w:p>
        </w:tc>
        <w:tc>
          <w:tcPr>
            <w:tcW w:w="1547" w:type="pct"/>
            <w:hideMark/>
          </w:tcPr>
          <w:p>
            <w:pPr>
              <w:ind w:hanging="6"/>
              <w:rPr>
                <w:szCs w:val="24"/>
              </w:rPr>
            </w:pPr>
            <w:r>
              <w:rPr>
                <w:szCs w:val="24"/>
              </w:rPr>
              <w:t xml:space="preserve">29 eurai; </w:t>
            </w:r>
          </w:p>
        </w:tc>
      </w:tr>
      <w:tr>
        <w:tc>
          <w:tcPr>
            <w:tcW w:w="585" w:type="pct"/>
            <w:shd w:val="clear" w:color="auto" w:fill="FFFFFF" w:themeFill="background1"/>
            <w:hideMark/>
          </w:tcPr>
          <w:p>
            <w:pPr>
              <w:tabs>
                <w:tab w:val="left" w:pos="0"/>
              </w:tabs>
              <w:ind w:hanging="6"/>
              <w:rPr>
                <w:szCs w:val="24"/>
              </w:rPr>
            </w:pPr>
            <w:r>
              <w:rPr>
                <w:szCs w:val="24"/>
              </w:rPr>
              <w:t>30.10.</w:t>
            </w:r>
          </w:p>
        </w:tc>
        <w:tc>
          <w:tcPr>
            <w:tcW w:w="2868" w:type="pct"/>
            <w:shd w:val="clear" w:color="auto" w:fill="FFFFFF" w:themeFill="background1"/>
          </w:tcPr>
          <w:p>
            <w:pPr>
              <w:ind w:hanging="6"/>
              <w:jc w:val="both"/>
              <w:rPr>
                <w:szCs w:val="24"/>
              </w:rPr>
            </w:pPr>
            <w:r>
              <w:rPr>
                <w:szCs w:val="24"/>
              </w:rPr>
              <w:t>už vykdomojo pavedimo dėl turto apyrašo sudarymo ar vykdomojo pavedimo papildyti turto apyrašą išdavimą</w:t>
            </w:r>
          </w:p>
          <w:p>
            <w:pPr>
              <w:ind w:hanging="6"/>
              <w:jc w:val="both"/>
              <w:rPr>
                <w:szCs w:val="24"/>
              </w:rPr>
            </w:pPr>
          </w:p>
        </w:tc>
        <w:tc>
          <w:tcPr>
            <w:tcW w:w="1547" w:type="pct"/>
            <w:shd w:val="clear" w:color="auto" w:fill="FFFFFF" w:themeFill="background1"/>
            <w:hideMark/>
          </w:tcPr>
          <w:p>
            <w:pPr>
              <w:ind w:hanging="6"/>
              <w:rPr>
                <w:szCs w:val="24"/>
              </w:rPr>
            </w:pPr>
            <w:r>
              <w:rPr>
                <w:szCs w:val="24"/>
              </w:rPr>
              <w:t>20 eurų;</w:t>
            </w:r>
          </w:p>
        </w:tc>
      </w:tr>
      <w:tr>
        <w:tc>
          <w:tcPr>
            <w:tcW w:w="585" w:type="pct"/>
            <w:shd w:val="clear" w:color="auto" w:fill="FFFFFF" w:themeFill="background1"/>
            <w:hideMark/>
          </w:tcPr>
          <w:p>
            <w:pPr>
              <w:tabs>
                <w:tab w:val="left" w:pos="0"/>
              </w:tabs>
              <w:ind w:hanging="6"/>
              <w:rPr>
                <w:szCs w:val="24"/>
              </w:rPr>
            </w:pPr>
            <w:r>
              <w:rPr>
                <w:szCs w:val="24"/>
              </w:rPr>
              <w:t>30.11.</w:t>
            </w:r>
          </w:p>
        </w:tc>
        <w:tc>
          <w:tcPr>
            <w:tcW w:w="2868" w:type="pct"/>
            <w:shd w:val="clear" w:color="auto" w:fill="FFFFFF" w:themeFill="background1"/>
          </w:tcPr>
          <w:p>
            <w:pPr>
              <w:ind w:hanging="6"/>
              <w:jc w:val="both"/>
              <w:rPr>
                <w:szCs w:val="24"/>
              </w:rPr>
            </w:pPr>
            <w:r>
              <w:rPr>
                <w:szCs w:val="24"/>
              </w:rPr>
              <w:t>už paveldėto turto pasidalijimo po sutuoktinio, tėvų (įtėvių), vaikų (įvaikių), senelių, vaikaičių mirties sutarties patvirtinimą</w:t>
            </w:r>
          </w:p>
          <w:p>
            <w:pPr>
              <w:ind w:hanging="6"/>
              <w:jc w:val="both"/>
              <w:rPr>
                <w:szCs w:val="24"/>
              </w:rPr>
            </w:pPr>
          </w:p>
        </w:tc>
        <w:tc>
          <w:tcPr>
            <w:tcW w:w="1547" w:type="pct"/>
          </w:tcPr>
          <w:p>
            <w:pPr>
              <w:jc w:val="both"/>
              <w:rPr>
                <w:szCs w:val="24"/>
              </w:rPr>
            </w:pPr>
            <w:r>
              <w:rPr>
                <w:szCs w:val="24"/>
              </w:rPr>
              <w:t>0,23 procento nuo dalijamo turto vertės, bet ne mažiau kaip 38 eurai ir ne daugiau kaip 400 eurų;</w:t>
            </w:r>
          </w:p>
          <w:p>
            <w:pPr>
              <w:ind w:hanging="6"/>
              <w:rPr>
                <w:szCs w:val="24"/>
              </w:rPr>
            </w:pPr>
          </w:p>
        </w:tc>
      </w:tr>
      <w:tr>
        <w:tc>
          <w:tcPr>
            <w:tcW w:w="585" w:type="pct"/>
            <w:shd w:val="clear" w:color="auto" w:fill="FFFFFF" w:themeFill="background1"/>
            <w:hideMark/>
          </w:tcPr>
          <w:p>
            <w:pPr>
              <w:tabs>
                <w:tab w:val="left" w:pos="0"/>
              </w:tabs>
              <w:ind w:hanging="6"/>
              <w:rPr>
                <w:szCs w:val="24"/>
              </w:rPr>
            </w:pPr>
            <w:r>
              <w:rPr>
                <w:szCs w:val="24"/>
              </w:rPr>
              <w:t>30.12.</w:t>
            </w:r>
          </w:p>
        </w:tc>
        <w:tc>
          <w:tcPr>
            <w:tcW w:w="2868" w:type="pct"/>
            <w:shd w:val="clear" w:color="auto" w:fill="FFFFFF" w:themeFill="background1"/>
          </w:tcPr>
          <w:p>
            <w:pPr>
              <w:ind w:hanging="6"/>
              <w:jc w:val="both"/>
              <w:rPr>
                <w:szCs w:val="24"/>
              </w:rPr>
            </w:pPr>
            <w:r>
              <w:rPr>
                <w:szCs w:val="24"/>
              </w:rPr>
              <w:t>už paveldėto turto pasidalijimo po kitų, nei nurodyta Įkainių sąrašo 30.11 papunktyje, asmenų mirties sutarties patvirtinimą</w:t>
            </w:r>
          </w:p>
          <w:p>
            <w:pPr>
              <w:ind w:hanging="6"/>
              <w:jc w:val="both"/>
              <w:rPr>
                <w:szCs w:val="24"/>
              </w:rPr>
            </w:pPr>
          </w:p>
        </w:tc>
        <w:tc>
          <w:tcPr>
            <w:tcW w:w="1547" w:type="pct"/>
          </w:tcPr>
          <w:p>
            <w:pPr>
              <w:jc w:val="both"/>
              <w:rPr>
                <w:szCs w:val="24"/>
              </w:rPr>
            </w:pPr>
            <w:r>
              <w:rPr>
                <w:szCs w:val="24"/>
              </w:rPr>
              <w:t xml:space="preserve">0,46 procento nuo dalijamo turto vertės, bet ne mažiau kaip 76 eurai ir ne daugiau kaip </w:t>
              <w:br/>
              <w:t>2 500 eurų;</w:t>
            </w:r>
          </w:p>
          <w:p>
            <w:pPr>
              <w:ind w:hanging="6"/>
              <w:jc w:val="both"/>
              <w:rPr>
                <w:szCs w:val="24"/>
              </w:rPr>
            </w:pPr>
          </w:p>
        </w:tc>
      </w:tr>
      <w:tr>
        <w:tc>
          <w:tcPr>
            <w:tcW w:w="585" w:type="pct"/>
            <w:shd w:val="clear" w:color="auto" w:fill="FFFFFF" w:themeFill="background1"/>
            <w:hideMark/>
          </w:tcPr>
          <w:p>
            <w:pPr>
              <w:tabs>
                <w:tab w:val="left" w:pos="0"/>
              </w:tabs>
              <w:ind w:hanging="6"/>
              <w:rPr>
                <w:szCs w:val="24"/>
              </w:rPr>
            </w:pPr>
            <w:r>
              <w:rPr>
                <w:szCs w:val="24"/>
              </w:rPr>
              <w:t xml:space="preserve">30.13. </w:t>
            </w:r>
          </w:p>
        </w:tc>
        <w:tc>
          <w:tcPr>
            <w:tcW w:w="2868" w:type="pct"/>
            <w:shd w:val="clear" w:color="auto" w:fill="FFFFFF" w:themeFill="background1"/>
            <w:hideMark/>
          </w:tcPr>
          <w:p>
            <w:pPr>
              <w:ind w:hanging="6"/>
              <w:jc w:val="both"/>
              <w:rPr>
                <w:szCs w:val="24"/>
              </w:rPr>
            </w:pPr>
            <w:r>
              <w:rPr>
                <w:szCs w:val="24"/>
              </w:rPr>
              <w:t>už paveldėjimo teisės pirkimo–pardavimo sutarties patvirtinimą</w:t>
            </w:r>
          </w:p>
        </w:tc>
        <w:tc>
          <w:tcPr>
            <w:tcW w:w="1547" w:type="pct"/>
            <w:hideMark/>
          </w:tcPr>
          <w:p>
            <w:pPr>
              <w:jc w:val="both"/>
              <w:rPr>
                <w:szCs w:val="24"/>
              </w:rPr>
            </w:pPr>
            <w:r>
              <w:rPr>
                <w:szCs w:val="24"/>
              </w:rPr>
              <w:t>0,06 procento nuo turto vertės, bet ne mažiau kaip 24 eurai ir ne daugiau kaip 5 000 eurų.</w:t>
            </w:r>
          </w:p>
        </w:tc>
      </w:tr>
    </w:tbl>
    <w:p>
      <w:pPr>
        <w:jc w:val="center"/>
        <w:rPr>
          <w:b/>
          <w:szCs w:val="24"/>
        </w:rPr>
      </w:pPr>
    </w:p>
    <w:p>
      <w:pPr>
        <w:jc w:val="center"/>
        <w:rPr>
          <w:b/>
          <w:szCs w:val="24"/>
          <w:lang w:eastAsia="lt-LT"/>
        </w:rPr>
      </w:pPr>
      <w:r>
        <w:rPr>
          <w:b/>
          <w:szCs w:val="24"/>
          <w:lang w:eastAsia="lt-LT"/>
        </w:rPr>
        <w:t>VIII</w:t>
      </w:r>
      <w:r>
        <w:rPr>
          <w:b/>
          <w:szCs w:val="24"/>
          <w:lang w:eastAsia="lt-LT"/>
        </w:rPr>
        <w:t xml:space="preserve"> SKYRIUS</w:t>
      </w:r>
    </w:p>
    <w:p>
      <w:pPr>
        <w:jc w:val="center"/>
        <w:rPr>
          <w:b/>
          <w:bCs/>
          <w:szCs w:val="24"/>
          <w:lang w:eastAsia="lt-LT"/>
        </w:rPr>
      </w:pPr>
      <w:r>
        <w:rPr>
          <w:b/>
          <w:bCs/>
          <w:szCs w:val="24"/>
          <w:lang w:eastAsia="lt-LT"/>
        </w:rPr>
        <w:t>NOTARINIŲ VEIKSMŲ, SUSIJUSIŲ SU ŠEIMOS TEISE, ĮKAINIAI</w:t>
      </w:r>
    </w:p>
    <w:p>
      <w:pPr>
        <w:jc w:val="center"/>
        <w:rPr>
          <w:bCs/>
          <w:szCs w:val="24"/>
          <w:lang w:eastAsia="lt-LT"/>
        </w:rPr>
      </w:pPr>
    </w:p>
    <w:p>
      <w:pPr>
        <w:ind w:firstLine="567"/>
        <w:jc w:val="both"/>
        <w:rPr>
          <w:color w:val="000000"/>
          <w:szCs w:val="24"/>
        </w:rPr>
      </w:pPr>
      <w:r>
        <w:rPr>
          <w:color w:val="000000"/>
          <w:szCs w:val="24"/>
        </w:rPr>
        <w:t>31</w:t>
      </w:r>
      <w:r>
        <w:rPr>
          <w:color w:val="000000"/>
          <w:szCs w:val="24"/>
        </w:rPr>
        <w:t>.</w:t>
        <w:tab/>
      </w:r>
      <w:r>
        <w:rPr>
          <w:bCs/>
          <w:szCs w:val="24"/>
        </w:rPr>
        <w:t xml:space="preserve">Už notarinių </w:t>
      </w:r>
      <w:r>
        <w:rPr>
          <w:bCs/>
          <w:color w:val="000000"/>
          <w:szCs w:val="24"/>
        </w:rPr>
        <w:t xml:space="preserve">veiksmų, susijusių su šeimos teise, atlikimą nustatomi </w:t>
      </w:r>
      <w:r>
        <w:rPr>
          <w:color w:val="000000"/>
          <w:szCs w:val="24"/>
        </w:rPr>
        <w:t xml:space="preserve">tokie </w:t>
      </w:r>
      <w:r>
        <w:rPr>
          <w:bCs/>
          <w:color w:val="000000"/>
          <w:szCs w:val="24"/>
        </w:rPr>
        <w:t>įkainiai</w:t>
      </w:r>
      <w:r>
        <w:rPr>
          <w:color w:val="000000"/>
          <w:szCs w:val="24"/>
        </w:rPr>
        <w:t>:</w:t>
      </w:r>
    </w:p>
    <w:tbl>
      <w:tblPr>
        <w:tblW w:w="4567" w:type="pct"/>
        <w:tblInd w:w="534" w:type="dxa"/>
        <w:tblLook w:val="01E0" w:firstRow="1" w:lastRow="1" w:firstColumn="1" w:lastColumn="1" w:noHBand="0" w:noVBand="0"/>
      </w:tblPr>
      <w:tblGrid>
        <w:gridCol w:w="1013"/>
        <w:gridCol w:w="4820"/>
        <w:gridCol w:w="2452"/>
      </w:tblGrid>
      <w:tr>
        <w:tc>
          <w:tcPr>
            <w:tcW w:w="611" w:type="pct"/>
            <w:hideMark/>
          </w:tcPr>
          <w:p>
            <w:pPr>
              <w:tabs>
                <w:tab w:val="left" w:pos="120"/>
              </w:tabs>
              <w:ind w:hanging="75"/>
              <w:rPr>
                <w:color w:val="000000"/>
                <w:szCs w:val="24"/>
              </w:rPr>
            </w:pPr>
            <w:r>
              <w:rPr>
                <w:color w:val="000000"/>
                <w:szCs w:val="24"/>
              </w:rPr>
              <w:t>31.1.</w:t>
            </w:r>
          </w:p>
        </w:tc>
        <w:tc>
          <w:tcPr>
            <w:tcW w:w="2909" w:type="pct"/>
          </w:tcPr>
          <w:p>
            <w:pPr>
              <w:jc w:val="both"/>
              <w:rPr>
                <w:color w:val="000000"/>
                <w:szCs w:val="24"/>
              </w:rPr>
            </w:pPr>
            <w:r>
              <w:rPr>
                <w:color w:val="000000"/>
                <w:szCs w:val="24"/>
              </w:rPr>
              <w:t>už vedybų sutarties, sutarties dėl santuokos nutraukimo pasekmių ar sutarties dėl gyvenimo skyrium pasekmių patvirtinimą, kai sutuoktiniai neturi dalijamo turto</w:t>
            </w:r>
          </w:p>
          <w:p>
            <w:pPr>
              <w:jc w:val="both"/>
              <w:rPr>
                <w:color w:val="000000"/>
                <w:szCs w:val="24"/>
              </w:rPr>
            </w:pPr>
          </w:p>
        </w:tc>
        <w:tc>
          <w:tcPr>
            <w:tcW w:w="1480" w:type="pct"/>
            <w:hideMark/>
          </w:tcPr>
          <w:p>
            <w:pPr>
              <w:jc w:val="both"/>
              <w:rPr>
                <w:color w:val="000000"/>
                <w:szCs w:val="24"/>
              </w:rPr>
            </w:pPr>
            <w:r>
              <w:rPr>
                <w:color w:val="000000"/>
                <w:szCs w:val="24"/>
              </w:rPr>
              <w:t>120 eurų;</w:t>
            </w:r>
          </w:p>
        </w:tc>
      </w:tr>
      <w:tr>
        <w:tc>
          <w:tcPr>
            <w:tcW w:w="611" w:type="pct"/>
            <w:hideMark/>
          </w:tcPr>
          <w:p>
            <w:pPr>
              <w:tabs>
                <w:tab w:val="left" w:pos="120"/>
              </w:tabs>
              <w:ind w:hanging="75"/>
              <w:rPr>
                <w:color w:val="000000"/>
                <w:szCs w:val="24"/>
              </w:rPr>
            </w:pPr>
            <w:r>
              <w:rPr>
                <w:color w:val="000000"/>
                <w:szCs w:val="24"/>
              </w:rPr>
              <w:t>31.2.</w:t>
            </w:r>
          </w:p>
        </w:tc>
        <w:tc>
          <w:tcPr>
            <w:tcW w:w="2909" w:type="pct"/>
          </w:tcPr>
          <w:p>
            <w:pPr>
              <w:jc w:val="both"/>
              <w:rPr>
                <w:color w:val="000000"/>
                <w:szCs w:val="24"/>
              </w:rPr>
            </w:pPr>
            <w:r>
              <w:rPr>
                <w:color w:val="000000"/>
                <w:szCs w:val="24"/>
              </w:rPr>
              <w:t>už sutarties dėl santuokos nutraukimo pasekmių ar sutarties dėl gyvenimo skyrium pasekmių patvirtinimą, kai sutuoktiniai turi dalijamo turto</w:t>
            </w:r>
          </w:p>
          <w:p>
            <w:pPr>
              <w:jc w:val="both"/>
              <w:rPr>
                <w:color w:val="000000"/>
                <w:szCs w:val="24"/>
              </w:rPr>
            </w:pPr>
          </w:p>
        </w:tc>
        <w:tc>
          <w:tcPr>
            <w:tcW w:w="1480" w:type="pct"/>
          </w:tcPr>
          <w:p>
            <w:pPr>
              <w:jc w:val="both"/>
              <w:rPr>
                <w:color w:val="000000"/>
                <w:szCs w:val="24"/>
              </w:rPr>
            </w:pPr>
            <w:r>
              <w:rPr>
                <w:color w:val="000000"/>
                <w:szCs w:val="24"/>
              </w:rPr>
              <w:t>0,17 procento nuo viso dalijamo turto bendros vertės, bet ne mažiau kaip 72 eurai ir ne daugiau kaip 2 500 eurų;</w:t>
            </w:r>
          </w:p>
          <w:p>
            <w:pPr>
              <w:jc w:val="both"/>
              <w:rPr>
                <w:color w:val="000000"/>
                <w:szCs w:val="24"/>
              </w:rPr>
            </w:pPr>
          </w:p>
        </w:tc>
      </w:tr>
      <w:tr>
        <w:tc>
          <w:tcPr>
            <w:tcW w:w="611" w:type="pct"/>
            <w:hideMark/>
          </w:tcPr>
          <w:p>
            <w:pPr>
              <w:tabs>
                <w:tab w:val="left" w:pos="120"/>
              </w:tabs>
              <w:ind w:hanging="75"/>
              <w:rPr>
                <w:color w:val="000000"/>
                <w:szCs w:val="24"/>
              </w:rPr>
            </w:pPr>
            <w:r>
              <w:rPr>
                <w:color w:val="000000"/>
                <w:szCs w:val="24"/>
              </w:rPr>
              <w:t>31.3.</w:t>
            </w:r>
          </w:p>
        </w:tc>
        <w:tc>
          <w:tcPr>
            <w:tcW w:w="2909" w:type="pct"/>
          </w:tcPr>
          <w:p>
            <w:pPr>
              <w:jc w:val="both"/>
              <w:rPr>
                <w:color w:val="000000"/>
                <w:szCs w:val="24"/>
              </w:rPr>
            </w:pPr>
            <w:r>
              <w:rPr>
                <w:color w:val="000000"/>
                <w:szCs w:val="24"/>
              </w:rPr>
              <w:t>už prašymo dėl santuokos nutraukimo bendru sutikimu ar prašymo patvirtinti gyvenimą skyrium patvirtinimą</w:t>
            </w:r>
          </w:p>
          <w:p>
            <w:pPr>
              <w:jc w:val="both"/>
              <w:rPr>
                <w:color w:val="000000"/>
                <w:szCs w:val="24"/>
              </w:rPr>
            </w:pPr>
          </w:p>
        </w:tc>
        <w:tc>
          <w:tcPr>
            <w:tcW w:w="1480" w:type="pct"/>
            <w:hideMark/>
          </w:tcPr>
          <w:p>
            <w:pPr>
              <w:jc w:val="both"/>
              <w:rPr>
                <w:color w:val="000000"/>
                <w:szCs w:val="24"/>
              </w:rPr>
            </w:pPr>
            <w:r>
              <w:rPr>
                <w:color w:val="000000"/>
                <w:szCs w:val="24"/>
              </w:rPr>
              <w:t>10 eurų;</w:t>
            </w:r>
          </w:p>
        </w:tc>
      </w:tr>
      <w:tr>
        <w:tc>
          <w:tcPr>
            <w:tcW w:w="611" w:type="pct"/>
          </w:tcPr>
          <w:p>
            <w:pPr>
              <w:ind w:hanging="75"/>
              <w:rPr>
                <w:szCs w:val="24"/>
              </w:rPr>
            </w:pPr>
            <w:r>
              <w:rPr>
                <w:szCs w:val="24"/>
              </w:rPr>
              <w:t>31.4.</w:t>
            </w:r>
          </w:p>
          <w:p>
            <w:pPr>
              <w:ind w:hanging="75"/>
              <w:rPr>
                <w:szCs w:val="24"/>
              </w:rPr>
            </w:pPr>
          </w:p>
          <w:p>
            <w:pPr>
              <w:ind w:hanging="75"/>
              <w:rPr>
                <w:szCs w:val="24"/>
              </w:rPr>
            </w:pPr>
          </w:p>
          <w:p>
            <w:pPr>
              <w:ind w:hanging="75"/>
              <w:rPr>
                <w:szCs w:val="24"/>
              </w:rPr>
            </w:pPr>
          </w:p>
        </w:tc>
        <w:tc>
          <w:tcPr>
            <w:tcW w:w="2909" w:type="pct"/>
          </w:tcPr>
          <w:p>
            <w:pPr>
              <w:jc w:val="both"/>
              <w:rPr>
                <w:szCs w:val="24"/>
              </w:rPr>
            </w:pPr>
            <w:r>
              <w:rPr>
                <w:szCs w:val="24"/>
              </w:rPr>
              <w:t>už santuokoje įgyto turto padalijimo patvirtinimą</w:t>
            </w:r>
          </w:p>
          <w:p>
            <w:pPr>
              <w:jc w:val="both"/>
              <w:rPr>
                <w:szCs w:val="24"/>
              </w:rPr>
            </w:pPr>
          </w:p>
          <w:p>
            <w:pPr>
              <w:jc w:val="both"/>
              <w:rPr>
                <w:szCs w:val="24"/>
              </w:rPr>
            </w:pPr>
          </w:p>
          <w:p>
            <w:pPr>
              <w:jc w:val="both"/>
              <w:rPr>
                <w:szCs w:val="24"/>
                <w:vertAlign w:val="superscript"/>
              </w:rPr>
            </w:pPr>
          </w:p>
        </w:tc>
        <w:tc>
          <w:tcPr>
            <w:tcW w:w="1480" w:type="pct"/>
          </w:tcPr>
          <w:p>
            <w:pPr>
              <w:jc w:val="both"/>
              <w:rPr>
                <w:szCs w:val="24"/>
              </w:rPr>
            </w:pPr>
            <w:r>
              <w:rPr>
                <w:szCs w:val="24"/>
              </w:rPr>
              <w:t xml:space="preserve">pusė įkainio, nurodyto Įkainių sąrašo 25.4 ir (ar) 26.1 papunkčiuose; </w:t>
            </w:r>
          </w:p>
          <w:p>
            <w:pPr>
              <w:jc w:val="both"/>
              <w:rPr>
                <w:szCs w:val="24"/>
              </w:rPr>
            </w:pPr>
          </w:p>
        </w:tc>
      </w:tr>
      <w:tr>
        <w:tc>
          <w:tcPr>
            <w:tcW w:w="611" w:type="pct"/>
            <w:hideMark/>
          </w:tcPr>
          <w:p>
            <w:pPr>
              <w:tabs>
                <w:tab w:val="left" w:pos="120"/>
              </w:tabs>
              <w:ind w:hanging="75"/>
              <w:rPr>
                <w:szCs w:val="24"/>
              </w:rPr>
            </w:pPr>
            <w:r>
              <w:rPr>
                <w:szCs w:val="24"/>
              </w:rPr>
              <w:t>31.5.</w:t>
            </w:r>
          </w:p>
        </w:tc>
        <w:tc>
          <w:tcPr>
            <w:tcW w:w="2909" w:type="pct"/>
            <w:hideMark/>
          </w:tcPr>
          <w:p>
            <w:pPr>
              <w:jc w:val="both"/>
              <w:rPr>
                <w:szCs w:val="24"/>
              </w:rPr>
            </w:pPr>
            <w:r>
              <w:rPr>
                <w:szCs w:val="24"/>
                <w:shd w:val="clear" w:color="auto" w:fill="FFFFFF"/>
              </w:rPr>
              <w:t>už pareiškimo dėl tėvystės pripažinimo patvirtinimą</w:t>
            </w:r>
          </w:p>
        </w:tc>
        <w:tc>
          <w:tcPr>
            <w:tcW w:w="1480" w:type="pct"/>
          </w:tcPr>
          <w:p>
            <w:pPr>
              <w:rPr>
                <w:szCs w:val="24"/>
              </w:rPr>
            </w:pPr>
            <w:r>
              <w:rPr>
                <w:szCs w:val="24"/>
              </w:rPr>
              <w:t>34 eurai.</w:t>
            </w:r>
          </w:p>
          <w:p>
            <w:pPr>
              <w:rPr>
                <w:szCs w:val="24"/>
              </w:rPr>
            </w:pPr>
          </w:p>
        </w:tc>
      </w:tr>
    </w:tbl>
    <w:p>
      <w:pPr>
        <w:jc w:val="center"/>
        <w:rPr>
          <w:b/>
          <w:szCs w:val="24"/>
        </w:rPr>
      </w:pPr>
    </w:p>
    <w:p>
      <w:pPr>
        <w:jc w:val="center"/>
        <w:rPr>
          <w:b/>
          <w:szCs w:val="24"/>
        </w:rPr>
      </w:pPr>
      <w:r>
        <w:rPr>
          <w:b/>
          <w:szCs w:val="24"/>
        </w:rPr>
        <w:t>IX</w:t>
      </w:r>
      <w:r>
        <w:rPr>
          <w:b/>
          <w:szCs w:val="24"/>
        </w:rPr>
        <w:t xml:space="preserve"> SKYRIUS</w:t>
      </w:r>
    </w:p>
    <w:p>
      <w:pPr>
        <w:jc w:val="center"/>
        <w:rPr>
          <w:b/>
          <w:szCs w:val="24"/>
        </w:rPr>
      </w:pPr>
      <w:r>
        <w:rPr>
          <w:b/>
          <w:szCs w:val="24"/>
        </w:rPr>
        <w:t xml:space="preserve">KITŲ SANDORIŲ </w:t>
      </w:r>
      <w:r>
        <w:rPr>
          <w:b/>
          <w:bCs/>
          <w:szCs w:val="24"/>
        </w:rPr>
        <w:t xml:space="preserve">PATVIRTINIMO </w:t>
      </w:r>
      <w:r>
        <w:rPr>
          <w:b/>
          <w:szCs w:val="24"/>
        </w:rPr>
        <w:t>ĮKAINIAI</w:t>
      </w:r>
    </w:p>
    <w:p>
      <w:pPr>
        <w:jc w:val="center"/>
        <w:rPr>
          <w:b/>
          <w:szCs w:val="24"/>
        </w:rPr>
      </w:pPr>
    </w:p>
    <w:p>
      <w:pPr>
        <w:tabs>
          <w:tab w:val="left" w:pos="993"/>
        </w:tabs>
        <w:ind w:firstLine="567"/>
        <w:jc w:val="both"/>
        <w:rPr>
          <w:szCs w:val="24"/>
        </w:rPr>
      </w:pPr>
      <w:r>
        <w:rPr>
          <w:szCs w:val="24"/>
        </w:rPr>
        <w:t>32</w:t>
      </w:r>
      <w:r>
        <w:rPr>
          <w:szCs w:val="24"/>
        </w:rPr>
        <w:t>.</w:t>
        <w:tab/>
        <w:t>Už kitų sandorių patvirtinimą nustatomi tokie įkainiai:</w:t>
      </w:r>
    </w:p>
    <w:tbl>
      <w:tblPr>
        <w:tblW w:w="4567" w:type="pct"/>
        <w:tblInd w:w="534" w:type="dxa"/>
        <w:tblLook w:val="01E0" w:firstRow="1" w:lastRow="1" w:firstColumn="1" w:lastColumn="1" w:noHBand="0" w:noVBand="0"/>
      </w:tblPr>
      <w:tblGrid>
        <w:gridCol w:w="1013"/>
        <w:gridCol w:w="4820"/>
        <w:gridCol w:w="2452"/>
      </w:tblGrid>
      <w:tr>
        <w:tc>
          <w:tcPr>
            <w:tcW w:w="611" w:type="pct"/>
          </w:tcPr>
          <w:p>
            <w:pPr>
              <w:tabs>
                <w:tab w:val="left" w:pos="120"/>
              </w:tabs>
              <w:ind w:hanging="75"/>
              <w:rPr>
                <w:szCs w:val="24"/>
              </w:rPr>
            </w:pPr>
            <w:r>
              <w:rPr>
                <w:szCs w:val="24"/>
              </w:rPr>
              <w:t>32.1.</w:t>
            </w:r>
          </w:p>
          <w:p>
            <w:pPr>
              <w:tabs>
                <w:tab w:val="left" w:pos="120"/>
              </w:tabs>
              <w:ind w:hanging="75"/>
              <w:rPr>
                <w:strike/>
                <w:szCs w:val="24"/>
              </w:rPr>
            </w:pPr>
          </w:p>
        </w:tc>
        <w:tc>
          <w:tcPr>
            <w:tcW w:w="2909" w:type="pct"/>
            <w:hideMark/>
          </w:tcPr>
          <w:p>
            <w:pPr>
              <w:jc w:val="both"/>
              <w:rPr>
                <w:szCs w:val="24"/>
                <w:vertAlign w:val="superscript"/>
              </w:rPr>
            </w:pPr>
            <w:r>
              <w:rPr>
                <w:szCs w:val="24"/>
              </w:rPr>
              <w:t>už preliminariosios sutarties patvirtinimą</w:t>
            </w:r>
          </w:p>
        </w:tc>
        <w:tc>
          <w:tcPr>
            <w:tcW w:w="1480" w:type="pct"/>
          </w:tcPr>
          <w:p>
            <w:pPr>
              <w:rPr>
                <w:szCs w:val="24"/>
              </w:rPr>
            </w:pPr>
            <w:r>
              <w:rPr>
                <w:szCs w:val="24"/>
              </w:rPr>
              <w:t>100 eurų;</w:t>
            </w:r>
          </w:p>
          <w:p>
            <w:pPr>
              <w:rPr>
                <w:szCs w:val="24"/>
              </w:rPr>
            </w:pPr>
          </w:p>
        </w:tc>
      </w:tr>
      <w:tr>
        <w:tc>
          <w:tcPr>
            <w:tcW w:w="611" w:type="pct"/>
            <w:hideMark/>
          </w:tcPr>
          <w:p>
            <w:pPr>
              <w:tabs>
                <w:tab w:val="left" w:pos="120"/>
              </w:tabs>
              <w:ind w:hanging="75"/>
              <w:rPr>
                <w:szCs w:val="24"/>
              </w:rPr>
            </w:pPr>
            <w:r>
              <w:rPr>
                <w:szCs w:val="24"/>
              </w:rPr>
              <w:t>32.2.</w:t>
            </w:r>
          </w:p>
        </w:tc>
        <w:tc>
          <w:tcPr>
            <w:tcW w:w="2909" w:type="pct"/>
          </w:tcPr>
          <w:p>
            <w:pPr>
              <w:jc w:val="both"/>
              <w:rPr>
                <w:color w:val="000000"/>
                <w:szCs w:val="24"/>
              </w:rPr>
            </w:pPr>
            <w:r>
              <w:rPr>
                <w:color w:val="000000"/>
                <w:szCs w:val="24"/>
              </w:rPr>
              <w:t>už jungtinės veiklos (partnerystės) sutarties patvirtinimą</w:t>
            </w:r>
          </w:p>
          <w:p>
            <w:pPr>
              <w:jc w:val="both"/>
              <w:rPr>
                <w:color w:val="000000"/>
                <w:szCs w:val="24"/>
              </w:rPr>
            </w:pPr>
          </w:p>
        </w:tc>
        <w:tc>
          <w:tcPr>
            <w:tcW w:w="1480" w:type="pct"/>
            <w:hideMark/>
          </w:tcPr>
          <w:p>
            <w:pPr>
              <w:rPr>
                <w:color w:val="000000"/>
                <w:szCs w:val="24"/>
              </w:rPr>
            </w:pPr>
            <w:r>
              <w:rPr>
                <w:color w:val="000000"/>
                <w:szCs w:val="24"/>
              </w:rPr>
              <w:t>120 eurų;</w:t>
            </w:r>
          </w:p>
        </w:tc>
      </w:tr>
      <w:tr>
        <w:tc>
          <w:tcPr>
            <w:tcW w:w="611" w:type="pct"/>
            <w:hideMark/>
          </w:tcPr>
          <w:p>
            <w:pPr>
              <w:tabs>
                <w:tab w:val="left" w:pos="120"/>
              </w:tabs>
              <w:ind w:hanging="75"/>
              <w:rPr>
                <w:color w:val="000000"/>
                <w:szCs w:val="24"/>
              </w:rPr>
            </w:pPr>
            <w:r>
              <w:rPr>
                <w:color w:val="000000"/>
                <w:szCs w:val="24"/>
              </w:rPr>
              <w:t>32.3.</w:t>
            </w:r>
          </w:p>
        </w:tc>
        <w:tc>
          <w:tcPr>
            <w:tcW w:w="2909" w:type="pct"/>
            <w:hideMark/>
          </w:tcPr>
          <w:p>
            <w:pPr>
              <w:jc w:val="both"/>
              <w:rPr>
                <w:color w:val="000000"/>
                <w:szCs w:val="24"/>
              </w:rPr>
            </w:pPr>
            <w:r>
              <w:rPr>
                <w:color w:val="000000"/>
                <w:szCs w:val="24"/>
              </w:rPr>
              <w:t>už rangos sutarties patvirtinimą</w:t>
            </w:r>
          </w:p>
        </w:tc>
        <w:tc>
          <w:tcPr>
            <w:tcW w:w="1480" w:type="pct"/>
          </w:tcPr>
          <w:p>
            <w:pPr>
              <w:jc w:val="both"/>
              <w:rPr>
                <w:color w:val="000000"/>
                <w:szCs w:val="24"/>
              </w:rPr>
            </w:pPr>
            <w:r>
              <w:rPr>
                <w:color w:val="000000"/>
                <w:szCs w:val="24"/>
              </w:rPr>
              <w:t>2,70 procento nuo darbų kainos, bet ne mažiau kaip 50 eurų ir ne daugiau kaip 5 000 eurų;</w:t>
            </w:r>
          </w:p>
          <w:p>
            <w:pPr>
              <w:jc w:val="both"/>
              <w:rPr>
                <w:color w:val="000000"/>
                <w:szCs w:val="24"/>
              </w:rPr>
            </w:pPr>
          </w:p>
        </w:tc>
      </w:tr>
      <w:tr>
        <w:tc>
          <w:tcPr>
            <w:tcW w:w="611" w:type="pct"/>
          </w:tcPr>
          <w:p>
            <w:pPr>
              <w:tabs>
                <w:tab w:val="left" w:pos="120"/>
              </w:tabs>
              <w:ind w:hanging="75"/>
              <w:rPr>
                <w:color w:val="000000"/>
                <w:szCs w:val="24"/>
              </w:rPr>
            </w:pPr>
            <w:r>
              <w:rPr>
                <w:color w:val="000000"/>
                <w:szCs w:val="24"/>
              </w:rPr>
              <w:t>32.4.</w:t>
            </w:r>
          </w:p>
          <w:p>
            <w:pPr>
              <w:ind w:hanging="75"/>
              <w:rPr>
                <w:color w:val="000000"/>
                <w:szCs w:val="24"/>
              </w:rPr>
            </w:pPr>
          </w:p>
        </w:tc>
        <w:tc>
          <w:tcPr>
            <w:tcW w:w="2909" w:type="pct"/>
          </w:tcPr>
          <w:p>
            <w:pPr>
              <w:jc w:val="both"/>
              <w:rPr>
                <w:color w:val="000000"/>
                <w:szCs w:val="24"/>
              </w:rPr>
            </w:pPr>
            <w:r>
              <w:rPr>
                <w:color w:val="000000"/>
                <w:szCs w:val="24"/>
              </w:rPr>
              <w:t>už sutarties dėl pagalbos priimant sprendimus patvirtinimą</w:t>
            </w:r>
          </w:p>
          <w:p>
            <w:pPr>
              <w:jc w:val="both"/>
              <w:rPr>
                <w:color w:val="000000"/>
                <w:szCs w:val="24"/>
              </w:rPr>
            </w:pPr>
          </w:p>
        </w:tc>
        <w:tc>
          <w:tcPr>
            <w:tcW w:w="1480" w:type="pct"/>
            <w:hideMark/>
          </w:tcPr>
          <w:p>
            <w:pPr>
              <w:jc w:val="both"/>
              <w:rPr>
                <w:color w:val="000000"/>
                <w:szCs w:val="24"/>
              </w:rPr>
            </w:pPr>
            <w:r>
              <w:rPr>
                <w:color w:val="000000"/>
                <w:szCs w:val="24"/>
              </w:rPr>
              <w:t>21 euras;</w:t>
            </w:r>
          </w:p>
        </w:tc>
      </w:tr>
      <w:tr>
        <w:tc>
          <w:tcPr>
            <w:tcW w:w="611" w:type="pct"/>
          </w:tcPr>
          <w:p>
            <w:pPr>
              <w:tabs>
                <w:tab w:val="left" w:pos="120"/>
              </w:tabs>
              <w:ind w:hanging="75"/>
              <w:rPr>
                <w:color w:val="000000"/>
                <w:szCs w:val="24"/>
              </w:rPr>
            </w:pPr>
            <w:r>
              <w:rPr>
                <w:color w:val="000000"/>
                <w:szCs w:val="24"/>
              </w:rPr>
              <w:t>32.5.</w:t>
            </w:r>
          </w:p>
          <w:p>
            <w:pPr>
              <w:tabs>
                <w:tab w:val="left" w:pos="120"/>
              </w:tabs>
              <w:ind w:hanging="75"/>
              <w:rPr>
                <w:strike/>
                <w:color w:val="000000"/>
                <w:szCs w:val="24"/>
              </w:rPr>
            </w:pPr>
          </w:p>
        </w:tc>
        <w:tc>
          <w:tcPr>
            <w:tcW w:w="2909" w:type="pct"/>
          </w:tcPr>
          <w:p>
            <w:pPr>
              <w:jc w:val="both"/>
              <w:rPr>
                <w:color w:val="000000"/>
                <w:szCs w:val="24"/>
              </w:rPr>
            </w:pPr>
            <w:r>
              <w:rPr>
                <w:color w:val="000000"/>
                <w:szCs w:val="24"/>
              </w:rPr>
              <w:t>už prievolės įvykdymo užtikrinimo sandorio, išskyrus Įkainių sąrašo 28.1–28.3 papunkčiuose nurodytus sandorius, patvirtinimą</w:t>
            </w:r>
          </w:p>
          <w:p>
            <w:pPr>
              <w:jc w:val="both"/>
              <w:rPr>
                <w:color w:val="000000"/>
                <w:szCs w:val="24"/>
              </w:rPr>
            </w:pPr>
          </w:p>
        </w:tc>
        <w:tc>
          <w:tcPr>
            <w:tcW w:w="1480" w:type="pct"/>
            <w:hideMark/>
          </w:tcPr>
          <w:p>
            <w:pPr>
              <w:rPr>
                <w:color w:val="000000"/>
                <w:szCs w:val="24"/>
              </w:rPr>
            </w:pPr>
            <w:r>
              <w:rPr>
                <w:color w:val="000000"/>
                <w:szCs w:val="24"/>
              </w:rPr>
              <w:t>45 eurai;</w:t>
            </w:r>
          </w:p>
        </w:tc>
      </w:tr>
      <w:tr>
        <w:tc>
          <w:tcPr>
            <w:tcW w:w="611" w:type="pct"/>
          </w:tcPr>
          <w:p>
            <w:pPr>
              <w:tabs>
                <w:tab w:val="left" w:pos="120"/>
              </w:tabs>
              <w:ind w:hanging="75"/>
              <w:rPr>
                <w:color w:val="000000"/>
                <w:szCs w:val="24"/>
              </w:rPr>
            </w:pPr>
            <w:r>
              <w:rPr>
                <w:color w:val="000000"/>
                <w:szCs w:val="24"/>
              </w:rPr>
              <w:t>32.6.</w:t>
            </w:r>
          </w:p>
          <w:p>
            <w:pPr>
              <w:tabs>
                <w:tab w:val="left" w:pos="120"/>
              </w:tabs>
              <w:ind w:hanging="75"/>
              <w:rPr>
                <w:color w:val="000000"/>
                <w:szCs w:val="24"/>
              </w:rPr>
            </w:pPr>
          </w:p>
        </w:tc>
        <w:tc>
          <w:tcPr>
            <w:tcW w:w="2909" w:type="pct"/>
            <w:hideMark/>
          </w:tcPr>
          <w:p>
            <w:pPr>
              <w:jc w:val="both"/>
              <w:rPr>
                <w:color w:val="000000"/>
                <w:szCs w:val="24"/>
                <w:vertAlign w:val="superscript"/>
              </w:rPr>
            </w:pPr>
            <w:r>
              <w:rPr>
                <w:color w:val="000000"/>
                <w:szCs w:val="24"/>
              </w:rPr>
              <w:t>už pavedimo sutarties patvirtinimą</w:t>
            </w:r>
          </w:p>
        </w:tc>
        <w:tc>
          <w:tcPr>
            <w:tcW w:w="1480" w:type="pct"/>
            <w:hideMark/>
          </w:tcPr>
          <w:p>
            <w:pPr>
              <w:rPr>
                <w:color w:val="000000"/>
                <w:szCs w:val="24"/>
              </w:rPr>
            </w:pPr>
            <w:r>
              <w:rPr>
                <w:color w:val="000000"/>
                <w:szCs w:val="24"/>
              </w:rPr>
              <w:t>20 eurų;</w:t>
            </w:r>
          </w:p>
        </w:tc>
      </w:tr>
      <w:tr>
        <w:tc>
          <w:tcPr>
            <w:tcW w:w="611" w:type="pct"/>
            <w:hideMark/>
          </w:tcPr>
          <w:p>
            <w:pPr>
              <w:tabs>
                <w:tab w:val="left" w:pos="120"/>
              </w:tabs>
              <w:ind w:hanging="75"/>
              <w:rPr>
                <w:color w:val="000000"/>
                <w:szCs w:val="24"/>
              </w:rPr>
            </w:pPr>
            <w:r>
              <w:rPr>
                <w:color w:val="000000"/>
                <w:szCs w:val="24"/>
              </w:rPr>
              <w:t>32.7.</w:t>
            </w:r>
          </w:p>
        </w:tc>
        <w:tc>
          <w:tcPr>
            <w:tcW w:w="2909" w:type="pct"/>
          </w:tcPr>
          <w:p>
            <w:pPr>
              <w:jc w:val="both"/>
              <w:rPr>
                <w:color w:val="000000"/>
                <w:szCs w:val="24"/>
              </w:rPr>
            </w:pPr>
            <w:r>
              <w:rPr>
                <w:color w:val="000000"/>
                <w:szCs w:val="24"/>
              </w:rPr>
              <w:t>už įgaliojimo sutuoktiniui, tėvams (įtėviams), vaikams (įvaikiams), seneliams, vaikaičiams patvirtinimą</w:t>
            </w:r>
          </w:p>
          <w:p>
            <w:pPr>
              <w:jc w:val="both"/>
              <w:rPr>
                <w:color w:val="000000"/>
                <w:szCs w:val="24"/>
              </w:rPr>
            </w:pPr>
          </w:p>
        </w:tc>
        <w:tc>
          <w:tcPr>
            <w:tcW w:w="1480" w:type="pct"/>
            <w:hideMark/>
          </w:tcPr>
          <w:p>
            <w:pPr>
              <w:rPr>
                <w:color w:val="000000"/>
                <w:szCs w:val="24"/>
              </w:rPr>
            </w:pPr>
            <w:r>
              <w:rPr>
                <w:color w:val="000000"/>
                <w:szCs w:val="24"/>
              </w:rPr>
              <w:t>15 eurų;</w:t>
            </w:r>
          </w:p>
        </w:tc>
      </w:tr>
      <w:tr>
        <w:tc>
          <w:tcPr>
            <w:tcW w:w="611" w:type="pct"/>
            <w:hideMark/>
          </w:tcPr>
          <w:p>
            <w:pPr>
              <w:tabs>
                <w:tab w:val="left" w:pos="120"/>
              </w:tabs>
              <w:ind w:hanging="75"/>
              <w:rPr>
                <w:color w:val="000000"/>
                <w:szCs w:val="24"/>
              </w:rPr>
            </w:pPr>
            <w:r>
              <w:rPr>
                <w:color w:val="000000"/>
                <w:szCs w:val="24"/>
              </w:rPr>
              <w:t>32.8.</w:t>
            </w:r>
          </w:p>
        </w:tc>
        <w:tc>
          <w:tcPr>
            <w:tcW w:w="2909" w:type="pct"/>
          </w:tcPr>
          <w:p>
            <w:pPr>
              <w:jc w:val="both"/>
              <w:rPr>
                <w:color w:val="000000"/>
                <w:szCs w:val="24"/>
              </w:rPr>
            </w:pPr>
            <w:r>
              <w:rPr>
                <w:color w:val="000000"/>
                <w:szCs w:val="24"/>
              </w:rPr>
              <w:t>už įgaliojimo kitiems, nei nurodyta Įkainių sąrašo 32.7 papunktyje, fiziniams ir juridiniams asmenims patvirtinimą</w:t>
            </w:r>
          </w:p>
          <w:p>
            <w:pPr>
              <w:jc w:val="both"/>
              <w:rPr>
                <w:color w:val="000000"/>
                <w:szCs w:val="24"/>
              </w:rPr>
            </w:pPr>
          </w:p>
        </w:tc>
        <w:tc>
          <w:tcPr>
            <w:tcW w:w="1480" w:type="pct"/>
            <w:hideMark/>
          </w:tcPr>
          <w:p>
            <w:pPr>
              <w:rPr>
                <w:color w:val="000000"/>
                <w:szCs w:val="24"/>
              </w:rPr>
            </w:pPr>
            <w:r>
              <w:rPr>
                <w:color w:val="000000"/>
                <w:szCs w:val="24"/>
              </w:rPr>
              <w:t>36 eurai;</w:t>
            </w:r>
          </w:p>
        </w:tc>
      </w:tr>
      <w:tr>
        <w:tc>
          <w:tcPr>
            <w:tcW w:w="611" w:type="pct"/>
          </w:tcPr>
          <w:p>
            <w:pPr>
              <w:tabs>
                <w:tab w:val="left" w:pos="120"/>
              </w:tabs>
              <w:ind w:hanging="75"/>
              <w:rPr>
                <w:color w:val="000000"/>
                <w:szCs w:val="24"/>
              </w:rPr>
            </w:pPr>
            <w:r>
              <w:rPr>
                <w:color w:val="000000"/>
                <w:szCs w:val="24"/>
              </w:rPr>
              <w:t>32.9.</w:t>
            </w:r>
          </w:p>
          <w:p>
            <w:pPr>
              <w:tabs>
                <w:tab w:val="left" w:pos="120"/>
              </w:tabs>
              <w:ind w:hanging="75"/>
              <w:rPr>
                <w:color w:val="000000"/>
                <w:szCs w:val="24"/>
              </w:rPr>
            </w:pPr>
          </w:p>
        </w:tc>
        <w:tc>
          <w:tcPr>
            <w:tcW w:w="2909" w:type="pct"/>
            <w:hideMark/>
          </w:tcPr>
          <w:p>
            <w:pPr>
              <w:jc w:val="both"/>
              <w:rPr>
                <w:color w:val="000000"/>
                <w:szCs w:val="24"/>
              </w:rPr>
            </w:pPr>
            <w:r>
              <w:rPr>
                <w:color w:val="000000"/>
                <w:szCs w:val="24"/>
              </w:rPr>
              <w:t>už išankstinio nurodymo patvirtinimą</w:t>
            </w:r>
          </w:p>
        </w:tc>
        <w:tc>
          <w:tcPr>
            <w:tcW w:w="1480" w:type="pct"/>
            <w:hideMark/>
          </w:tcPr>
          <w:p>
            <w:pPr>
              <w:rPr>
                <w:color w:val="000000"/>
                <w:szCs w:val="24"/>
              </w:rPr>
            </w:pPr>
            <w:r>
              <w:rPr>
                <w:color w:val="000000"/>
                <w:szCs w:val="24"/>
              </w:rPr>
              <w:t>41 euras;</w:t>
            </w:r>
          </w:p>
        </w:tc>
      </w:tr>
      <w:tr>
        <w:tc>
          <w:tcPr>
            <w:tcW w:w="611" w:type="pct"/>
          </w:tcPr>
          <w:p>
            <w:pPr>
              <w:tabs>
                <w:tab w:val="left" w:pos="120"/>
              </w:tabs>
              <w:ind w:hanging="75"/>
              <w:rPr>
                <w:color w:val="000000"/>
                <w:szCs w:val="24"/>
              </w:rPr>
            </w:pPr>
            <w:r>
              <w:rPr>
                <w:color w:val="000000"/>
                <w:szCs w:val="24"/>
              </w:rPr>
              <w:t xml:space="preserve">32.10. </w:t>
            </w:r>
          </w:p>
          <w:p>
            <w:pPr>
              <w:tabs>
                <w:tab w:val="left" w:pos="120"/>
              </w:tabs>
              <w:ind w:hanging="75"/>
              <w:rPr>
                <w:strike/>
                <w:color w:val="000000"/>
                <w:szCs w:val="24"/>
              </w:rPr>
            </w:pPr>
          </w:p>
        </w:tc>
        <w:tc>
          <w:tcPr>
            <w:tcW w:w="2909" w:type="pct"/>
            <w:hideMark/>
          </w:tcPr>
          <w:p>
            <w:pPr>
              <w:jc w:val="both"/>
              <w:rPr>
                <w:color w:val="000000"/>
                <w:szCs w:val="24"/>
                <w:vertAlign w:val="superscript"/>
              </w:rPr>
            </w:pPr>
            <w:r>
              <w:rPr>
                <w:color w:val="000000"/>
                <w:szCs w:val="24"/>
              </w:rPr>
              <w:t>už kito vienašalio sandorio patvirtinimą</w:t>
            </w:r>
          </w:p>
        </w:tc>
        <w:tc>
          <w:tcPr>
            <w:tcW w:w="1480" w:type="pct"/>
            <w:hideMark/>
          </w:tcPr>
          <w:p>
            <w:pPr>
              <w:rPr>
                <w:color w:val="000000"/>
                <w:szCs w:val="24"/>
              </w:rPr>
            </w:pPr>
            <w:r>
              <w:rPr>
                <w:color w:val="000000"/>
                <w:szCs w:val="24"/>
              </w:rPr>
              <w:t>21 euras;</w:t>
            </w:r>
          </w:p>
        </w:tc>
      </w:tr>
      <w:tr>
        <w:tc>
          <w:tcPr>
            <w:tcW w:w="611" w:type="pct"/>
          </w:tcPr>
          <w:p>
            <w:pPr>
              <w:tabs>
                <w:tab w:val="left" w:pos="120"/>
              </w:tabs>
              <w:ind w:hanging="75"/>
              <w:rPr>
                <w:color w:val="000000"/>
                <w:szCs w:val="24"/>
              </w:rPr>
            </w:pPr>
            <w:r>
              <w:rPr>
                <w:color w:val="000000"/>
                <w:szCs w:val="24"/>
              </w:rPr>
              <w:t>32.11.</w:t>
            </w:r>
          </w:p>
          <w:p>
            <w:pPr>
              <w:tabs>
                <w:tab w:val="left" w:pos="120"/>
              </w:tabs>
              <w:ind w:hanging="75"/>
              <w:rPr>
                <w:color w:val="000000"/>
                <w:szCs w:val="24"/>
              </w:rPr>
            </w:pPr>
          </w:p>
        </w:tc>
        <w:tc>
          <w:tcPr>
            <w:tcW w:w="2909" w:type="pct"/>
          </w:tcPr>
          <w:p>
            <w:pPr>
              <w:jc w:val="both"/>
              <w:rPr>
                <w:color w:val="000000"/>
                <w:szCs w:val="24"/>
                <w:shd w:val="clear" w:color="auto" w:fill="FFFFFF"/>
              </w:rPr>
            </w:pPr>
            <w:r>
              <w:rPr>
                <w:color w:val="000000"/>
                <w:szCs w:val="24"/>
                <w:shd w:val="clear" w:color="auto" w:fill="FFFFFF"/>
              </w:rPr>
              <w:t>už susitarimo dėl sutarties pakeitimo ar papildymo patvirtinimą, išskyrus atvejus, kai didinama sutartyje nustatyta kaina ar sutarties objekto vertė</w:t>
            </w:r>
          </w:p>
          <w:p>
            <w:pPr>
              <w:jc w:val="both"/>
              <w:rPr>
                <w:color w:val="000000"/>
                <w:szCs w:val="24"/>
              </w:rPr>
            </w:pPr>
          </w:p>
        </w:tc>
        <w:tc>
          <w:tcPr>
            <w:tcW w:w="1480" w:type="pct"/>
            <w:hideMark/>
          </w:tcPr>
          <w:p>
            <w:pPr>
              <w:rPr>
                <w:strike/>
                <w:color w:val="000000"/>
                <w:szCs w:val="24"/>
              </w:rPr>
            </w:pPr>
            <w:r>
              <w:rPr>
                <w:color w:val="000000"/>
                <w:szCs w:val="24"/>
              </w:rPr>
              <w:t>47 eurai;</w:t>
            </w:r>
          </w:p>
        </w:tc>
      </w:tr>
      <w:tr>
        <w:tc>
          <w:tcPr>
            <w:tcW w:w="611" w:type="pct"/>
            <w:hideMark/>
          </w:tcPr>
          <w:p>
            <w:pPr>
              <w:tabs>
                <w:tab w:val="left" w:pos="120"/>
              </w:tabs>
              <w:ind w:hanging="75"/>
              <w:rPr>
                <w:szCs w:val="24"/>
              </w:rPr>
            </w:pPr>
            <w:r>
              <w:rPr>
                <w:szCs w:val="24"/>
              </w:rPr>
              <w:t>32.12.</w:t>
            </w:r>
          </w:p>
        </w:tc>
        <w:tc>
          <w:tcPr>
            <w:tcW w:w="2909" w:type="pct"/>
            <w:hideMark/>
          </w:tcPr>
          <w:p>
            <w:pPr>
              <w:jc w:val="both"/>
              <w:rPr>
                <w:szCs w:val="24"/>
              </w:rPr>
            </w:pPr>
            <w:r>
              <w:rPr>
                <w:szCs w:val="24"/>
              </w:rPr>
              <w:t>už kito sandorio patvirtinimą</w:t>
            </w:r>
          </w:p>
        </w:tc>
        <w:tc>
          <w:tcPr>
            <w:tcW w:w="1480" w:type="pct"/>
            <w:hideMark/>
          </w:tcPr>
          <w:p>
            <w:pPr>
              <w:rPr>
                <w:szCs w:val="24"/>
              </w:rPr>
            </w:pPr>
            <w:r>
              <w:rPr>
                <w:szCs w:val="24"/>
              </w:rPr>
              <w:t>47 eurai.</w:t>
            </w:r>
          </w:p>
        </w:tc>
      </w:tr>
    </w:tbl>
    <w:p>
      <w:pPr>
        <w:rPr>
          <w:b/>
          <w:szCs w:val="24"/>
        </w:rPr>
      </w:pPr>
    </w:p>
    <w:p>
      <w:pPr>
        <w:jc w:val="center"/>
        <w:rPr>
          <w:b/>
          <w:szCs w:val="24"/>
        </w:rPr>
      </w:pPr>
    </w:p>
    <w:p>
      <w:pPr>
        <w:jc w:val="center"/>
        <w:rPr>
          <w:b/>
          <w:szCs w:val="24"/>
        </w:rPr>
      </w:pPr>
    </w:p>
    <w:p>
      <w:pPr>
        <w:jc w:val="center"/>
        <w:rPr>
          <w:b/>
          <w:szCs w:val="24"/>
        </w:rPr>
      </w:pPr>
    </w:p>
    <w:p>
      <w:pPr>
        <w:jc w:val="center"/>
        <w:rPr>
          <w:b/>
          <w:szCs w:val="24"/>
        </w:rPr>
      </w:pPr>
      <w:r>
        <w:rPr>
          <w:b/>
          <w:szCs w:val="24"/>
        </w:rPr>
        <w:t>X</w:t>
      </w:r>
      <w:r>
        <w:rPr>
          <w:b/>
          <w:szCs w:val="24"/>
        </w:rPr>
        <w:t xml:space="preserve"> SKYRIUS</w:t>
      </w:r>
    </w:p>
    <w:p>
      <w:pPr>
        <w:jc w:val="center"/>
        <w:rPr>
          <w:b/>
          <w:szCs w:val="24"/>
        </w:rPr>
      </w:pPr>
      <w:r>
        <w:rPr>
          <w:b/>
          <w:szCs w:val="24"/>
        </w:rPr>
        <w:t xml:space="preserve">NOTARINIŲ VEIKSMŲ, SUSIJUSIŲ SU VYKDOMŲJŲ ĮRAŠŲ ATLIKIMU, </w:t>
        <w:br/>
        <w:t>ĮKAINIAI</w:t>
      </w:r>
    </w:p>
    <w:p>
      <w:pPr>
        <w:jc w:val="both"/>
        <w:rPr>
          <w:szCs w:val="24"/>
        </w:rPr>
      </w:pPr>
    </w:p>
    <w:p>
      <w:pPr>
        <w:ind w:firstLine="567"/>
        <w:jc w:val="both"/>
        <w:rPr>
          <w:szCs w:val="24"/>
        </w:rPr>
      </w:pPr>
      <w:r>
        <w:rPr>
          <w:szCs w:val="24"/>
        </w:rPr>
        <w:t>33</w:t>
      </w:r>
      <w:r>
        <w:rPr>
          <w:szCs w:val="24"/>
        </w:rPr>
        <w:t>.</w:t>
        <w:tab/>
      </w:r>
      <w:r>
        <w:rPr>
          <w:bCs/>
          <w:szCs w:val="24"/>
        </w:rPr>
        <w:t xml:space="preserve">Už vykdomųjų įrašų atlikimą nustatomi </w:t>
      </w:r>
      <w:r>
        <w:rPr>
          <w:szCs w:val="24"/>
        </w:rPr>
        <w:t xml:space="preserve">tokie </w:t>
      </w:r>
      <w:r>
        <w:rPr>
          <w:bCs/>
          <w:szCs w:val="24"/>
        </w:rPr>
        <w:t>įkainiai:</w:t>
      </w:r>
    </w:p>
    <w:tbl>
      <w:tblPr>
        <w:tblW w:w="4690" w:type="pct"/>
        <w:tblInd w:w="426" w:type="dxa"/>
        <w:tblLook w:val="01E0" w:firstRow="1" w:lastRow="1" w:firstColumn="1" w:lastColumn="1" w:noHBand="0" w:noVBand="0"/>
      </w:tblPr>
      <w:tblGrid>
        <w:gridCol w:w="1013"/>
        <w:gridCol w:w="5044"/>
        <w:gridCol w:w="2452"/>
      </w:tblGrid>
      <w:tr>
        <w:tc>
          <w:tcPr>
            <w:tcW w:w="595" w:type="pct"/>
            <w:hideMark/>
          </w:tcPr>
          <w:p>
            <w:pPr>
              <w:tabs>
                <w:tab w:val="left" w:pos="120"/>
              </w:tabs>
              <w:rPr>
                <w:szCs w:val="24"/>
              </w:rPr>
            </w:pPr>
            <w:r>
              <w:rPr>
                <w:szCs w:val="24"/>
              </w:rPr>
              <w:t>33.1.</w:t>
            </w:r>
          </w:p>
        </w:tc>
        <w:tc>
          <w:tcPr>
            <w:tcW w:w="2964" w:type="pct"/>
          </w:tcPr>
          <w:p>
            <w:pPr>
              <w:jc w:val="both"/>
              <w:rPr>
                <w:szCs w:val="24"/>
              </w:rPr>
            </w:pPr>
            <w:r>
              <w:rPr>
                <w:szCs w:val="24"/>
              </w:rPr>
              <w:t>už vykdomojo įrašo užprotestuotame ir neprotestuotame vekselyje ar čekyje, pagal notarine forma patvirtintą sandorį, iš kurio atsiranda piniginės prievolės, atlikimą, Europos vykdomojo rašto išdavimą</w:t>
            </w:r>
          </w:p>
          <w:p>
            <w:pPr>
              <w:jc w:val="both"/>
              <w:rPr>
                <w:szCs w:val="24"/>
              </w:rPr>
            </w:pPr>
          </w:p>
        </w:tc>
        <w:tc>
          <w:tcPr>
            <w:tcW w:w="1441" w:type="pct"/>
          </w:tcPr>
          <w:p>
            <w:pPr>
              <w:jc w:val="both"/>
              <w:rPr>
                <w:b/>
                <w:szCs w:val="24"/>
              </w:rPr>
            </w:pPr>
            <w:r>
              <w:rPr>
                <w:szCs w:val="24"/>
              </w:rPr>
              <w:t xml:space="preserve">0,40 procento nuo išieškomos sumos, bet ne mažiau kaip 21 euras ir ne daugiau kaip </w:t>
              <w:br/>
              <w:t>5 000 eurų;</w:t>
            </w:r>
          </w:p>
          <w:p>
            <w:pPr>
              <w:jc w:val="both"/>
              <w:rPr>
                <w:szCs w:val="24"/>
              </w:rPr>
            </w:pPr>
          </w:p>
        </w:tc>
      </w:tr>
      <w:tr>
        <w:tc>
          <w:tcPr>
            <w:tcW w:w="595" w:type="pct"/>
            <w:hideMark/>
          </w:tcPr>
          <w:p>
            <w:pPr>
              <w:tabs>
                <w:tab w:val="left" w:pos="120"/>
              </w:tabs>
              <w:rPr>
                <w:szCs w:val="24"/>
              </w:rPr>
            </w:pPr>
            <w:r>
              <w:rPr>
                <w:szCs w:val="24"/>
              </w:rPr>
              <w:t>33.2.</w:t>
            </w:r>
          </w:p>
        </w:tc>
        <w:tc>
          <w:tcPr>
            <w:tcW w:w="2964" w:type="pct"/>
            <w:hideMark/>
          </w:tcPr>
          <w:p>
            <w:pPr>
              <w:jc w:val="both"/>
              <w:rPr>
                <w:szCs w:val="24"/>
              </w:rPr>
            </w:pPr>
            <w:r>
              <w:rPr>
                <w:szCs w:val="24"/>
              </w:rPr>
              <w:t>už vykdomojo įrašo dėl priverstinio skolos išieškojimo pagal hipotekos (įkeitimo) kreditoriaus prašymą atlikimą</w:t>
            </w:r>
          </w:p>
        </w:tc>
        <w:tc>
          <w:tcPr>
            <w:tcW w:w="1441" w:type="pct"/>
          </w:tcPr>
          <w:p>
            <w:pPr>
              <w:jc w:val="both"/>
              <w:rPr>
                <w:szCs w:val="24"/>
              </w:rPr>
            </w:pPr>
            <w:r>
              <w:rPr>
                <w:szCs w:val="24"/>
                <w:lang w:eastAsia="lt-LT"/>
              </w:rPr>
              <w:t xml:space="preserve">0,17 </w:t>
            </w:r>
            <w:r>
              <w:rPr>
                <w:szCs w:val="24"/>
              </w:rPr>
              <w:t xml:space="preserve">procento </w:t>
            </w:r>
            <w:r>
              <w:rPr>
                <w:szCs w:val="24"/>
                <w:lang w:eastAsia="lt-LT"/>
              </w:rPr>
              <w:t xml:space="preserve">nuo išieškomos sumos, </w:t>
            </w:r>
            <w:r>
              <w:rPr>
                <w:szCs w:val="24"/>
              </w:rPr>
              <w:t xml:space="preserve">bet ne mažiau kaip 21 euras ir ne daugiau kaip </w:t>
              <w:br/>
            </w:r>
            <w:r>
              <w:rPr>
                <w:szCs w:val="24"/>
                <w:lang w:eastAsia="lt-LT"/>
              </w:rPr>
              <w:t xml:space="preserve">338 </w:t>
            </w:r>
            <w:r>
              <w:rPr>
                <w:szCs w:val="24"/>
              </w:rPr>
              <w:t>eurai;</w:t>
            </w:r>
          </w:p>
          <w:p>
            <w:pPr>
              <w:jc w:val="both"/>
              <w:rPr>
                <w:szCs w:val="24"/>
              </w:rPr>
            </w:pPr>
          </w:p>
        </w:tc>
      </w:tr>
      <w:tr>
        <w:tc>
          <w:tcPr>
            <w:tcW w:w="595" w:type="pct"/>
          </w:tcPr>
          <w:p>
            <w:pPr>
              <w:tabs>
                <w:tab w:val="left" w:pos="120"/>
              </w:tabs>
              <w:ind w:firstLine="62"/>
              <w:rPr>
                <w:szCs w:val="24"/>
              </w:rPr>
            </w:pPr>
            <w:r>
              <w:rPr>
                <w:szCs w:val="24"/>
              </w:rPr>
              <w:t>33.3.</w:t>
            </w:r>
          </w:p>
          <w:p>
            <w:pPr>
              <w:tabs>
                <w:tab w:val="left" w:pos="120"/>
              </w:tabs>
              <w:rPr>
                <w:strike/>
                <w:szCs w:val="24"/>
              </w:rPr>
            </w:pPr>
          </w:p>
        </w:tc>
        <w:tc>
          <w:tcPr>
            <w:tcW w:w="2964" w:type="pct"/>
          </w:tcPr>
          <w:p>
            <w:pPr>
              <w:jc w:val="both"/>
              <w:rPr>
                <w:szCs w:val="24"/>
              </w:rPr>
            </w:pPr>
            <w:r>
              <w:rPr>
                <w:szCs w:val="24"/>
              </w:rPr>
              <w:t>už vykdomojo įrašo dėl priverstinio skolos išsiieškojimo pagal skolininko ar hipotekos (įkeitimo) kreditoriaus prašymą panaikinimą</w:t>
            </w:r>
          </w:p>
          <w:p>
            <w:pPr>
              <w:jc w:val="both"/>
              <w:rPr>
                <w:szCs w:val="24"/>
              </w:rPr>
            </w:pPr>
          </w:p>
        </w:tc>
        <w:tc>
          <w:tcPr>
            <w:tcW w:w="1441" w:type="pct"/>
            <w:hideMark/>
          </w:tcPr>
          <w:p>
            <w:pPr>
              <w:rPr>
                <w:szCs w:val="24"/>
                <w:lang w:eastAsia="lt-LT"/>
              </w:rPr>
            </w:pPr>
            <w:r>
              <w:rPr>
                <w:szCs w:val="24"/>
                <w:lang w:eastAsia="lt-LT"/>
              </w:rPr>
              <w:t>16 eurų;</w:t>
            </w:r>
          </w:p>
        </w:tc>
      </w:tr>
      <w:tr>
        <w:tc>
          <w:tcPr>
            <w:tcW w:w="595" w:type="pct"/>
          </w:tcPr>
          <w:p>
            <w:pPr>
              <w:tabs>
                <w:tab w:val="left" w:pos="120"/>
              </w:tabs>
              <w:rPr>
                <w:szCs w:val="24"/>
              </w:rPr>
            </w:pPr>
            <w:r>
              <w:rPr>
                <w:szCs w:val="24"/>
              </w:rPr>
              <w:t>33.4.</w:t>
            </w:r>
          </w:p>
          <w:p>
            <w:pPr>
              <w:tabs>
                <w:tab w:val="left" w:pos="120"/>
              </w:tabs>
              <w:rPr>
                <w:strike/>
                <w:szCs w:val="24"/>
              </w:rPr>
            </w:pPr>
          </w:p>
        </w:tc>
        <w:tc>
          <w:tcPr>
            <w:tcW w:w="2964" w:type="pct"/>
            <w:hideMark/>
          </w:tcPr>
          <w:p>
            <w:pPr>
              <w:jc w:val="both"/>
              <w:rPr>
                <w:szCs w:val="24"/>
              </w:rPr>
            </w:pPr>
            <w:r>
              <w:rPr>
                <w:szCs w:val="24"/>
              </w:rPr>
              <w:t>už prašymo ar atsisakymo atlikti vykdomąjį įrašą arba prašymo panaikinti vykdomąjį įrašą patvirtinimą</w:t>
            </w:r>
          </w:p>
        </w:tc>
        <w:tc>
          <w:tcPr>
            <w:tcW w:w="1441" w:type="pct"/>
            <w:hideMark/>
          </w:tcPr>
          <w:p>
            <w:pPr>
              <w:rPr>
                <w:szCs w:val="24"/>
                <w:lang w:eastAsia="lt-LT"/>
              </w:rPr>
            </w:pPr>
            <w:r>
              <w:rPr>
                <w:szCs w:val="24"/>
                <w:lang w:eastAsia="lt-LT"/>
              </w:rPr>
              <w:t>8 eurai.</w:t>
            </w:r>
          </w:p>
        </w:tc>
      </w:tr>
    </w:tbl>
    <w:p>
      <w:pPr>
        <w:jc w:val="center"/>
        <w:rPr>
          <w:b/>
          <w:szCs w:val="24"/>
        </w:rPr>
      </w:pPr>
    </w:p>
    <w:p>
      <w:pPr>
        <w:jc w:val="center"/>
        <w:rPr>
          <w:b/>
          <w:szCs w:val="24"/>
        </w:rPr>
      </w:pPr>
      <w:r>
        <w:rPr>
          <w:b/>
          <w:szCs w:val="24"/>
        </w:rPr>
        <w:t>XI</w:t>
      </w:r>
      <w:r>
        <w:rPr>
          <w:b/>
          <w:szCs w:val="24"/>
        </w:rPr>
        <w:t xml:space="preserve"> SKYRIUS</w:t>
      </w:r>
    </w:p>
    <w:p>
      <w:pPr>
        <w:jc w:val="center"/>
        <w:rPr>
          <w:b/>
          <w:szCs w:val="24"/>
        </w:rPr>
      </w:pPr>
      <w:r>
        <w:rPr>
          <w:b/>
          <w:szCs w:val="24"/>
        </w:rPr>
        <w:t>KITŲ NOTARINIŲ VEIKSMŲ ĮKAINIAI</w:t>
      </w:r>
    </w:p>
    <w:p>
      <w:pPr>
        <w:jc w:val="center"/>
        <w:rPr>
          <w:b/>
          <w:szCs w:val="24"/>
        </w:rPr>
      </w:pPr>
    </w:p>
    <w:p>
      <w:pPr>
        <w:ind w:firstLine="567"/>
        <w:jc w:val="both"/>
        <w:rPr>
          <w:szCs w:val="24"/>
        </w:rPr>
      </w:pPr>
      <w:r>
        <w:rPr>
          <w:szCs w:val="24"/>
        </w:rPr>
        <w:t>34</w:t>
      </w:r>
      <w:r>
        <w:rPr>
          <w:szCs w:val="24"/>
        </w:rPr>
        <w:t>.</w:t>
        <w:tab/>
        <w:t>U</w:t>
      </w:r>
      <w:r>
        <w:rPr>
          <w:bCs/>
          <w:szCs w:val="24"/>
        </w:rPr>
        <w:t xml:space="preserve">ž kitų notarinių veiksmų atlikimą nustatomi </w:t>
      </w:r>
      <w:r>
        <w:rPr>
          <w:szCs w:val="24"/>
        </w:rPr>
        <w:t xml:space="preserve">tokie </w:t>
      </w:r>
      <w:r>
        <w:rPr>
          <w:bCs/>
          <w:szCs w:val="24"/>
        </w:rPr>
        <w:t>įkainiai:</w:t>
      </w:r>
    </w:p>
    <w:tbl>
      <w:tblPr>
        <w:tblW w:w="4620" w:type="pct"/>
        <w:tblInd w:w="426" w:type="dxa"/>
        <w:tblLook w:val="01E0" w:firstRow="1" w:lastRow="1" w:firstColumn="1" w:lastColumn="1" w:noHBand="0" w:noVBand="0"/>
      </w:tblPr>
      <w:tblGrid>
        <w:gridCol w:w="1012"/>
        <w:gridCol w:w="4917"/>
        <w:gridCol w:w="2453"/>
      </w:tblGrid>
      <w:tr>
        <w:tc>
          <w:tcPr>
            <w:tcW w:w="604" w:type="pct"/>
          </w:tcPr>
          <w:p>
            <w:pPr>
              <w:rPr>
                <w:szCs w:val="24"/>
              </w:rPr>
            </w:pPr>
            <w:r>
              <w:rPr>
                <w:szCs w:val="24"/>
              </w:rPr>
              <w:t>34.1.</w:t>
            </w:r>
          </w:p>
          <w:p>
            <w:pPr>
              <w:rPr>
                <w:strike/>
                <w:szCs w:val="24"/>
              </w:rPr>
            </w:pPr>
          </w:p>
        </w:tc>
        <w:tc>
          <w:tcPr>
            <w:tcW w:w="2933" w:type="pct"/>
          </w:tcPr>
          <w:p>
            <w:pPr>
              <w:jc w:val="both"/>
              <w:rPr>
                <w:szCs w:val="24"/>
              </w:rPr>
            </w:pPr>
            <w:r>
              <w:rPr>
                <w:szCs w:val="24"/>
              </w:rPr>
              <w:t>už nekilnojamojo daikto perdavimo–priėmimo dokumento patvirtinimą</w:t>
            </w:r>
          </w:p>
          <w:p>
            <w:pPr>
              <w:rPr>
                <w:szCs w:val="24"/>
              </w:rPr>
            </w:pPr>
          </w:p>
        </w:tc>
        <w:tc>
          <w:tcPr>
            <w:tcW w:w="1463" w:type="pct"/>
            <w:hideMark/>
          </w:tcPr>
          <w:p>
            <w:pPr>
              <w:rPr>
                <w:strike/>
                <w:szCs w:val="24"/>
              </w:rPr>
            </w:pPr>
            <w:r>
              <w:rPr>
                <w:szCs w:val="24"/>
              </w:rPr>
              <w:t>10 eurų;</w:t>
            </w:r>
          </w:p>
        </w:tc>
      </w:tr>
      <w:tr>
        <w:tc>
          <w:tcPr>
            <w:tcW w:w="604" w:type="pct"/>
          </w:tcPr>
          <w:p>
            <w:pPr>
              <w:rPr>
                <w:szCs w:val="24"/>
              </w:rPr>
            </w:pPr>
            <w:r>
              <w:rPr>
                <w:szCs w:val="24"/>
              </w:rPr>
              <w:t>34.2.</w:t>
            </w:r>
          </w:p>
          <w:p>
            <w:pPr>
              <w:rPr>
                <w:szCs w:val="24"/>
              </w:rPr>
            </w:pPr>
          </w:p>
        </w:tc>
        <w:tc>
          <w:tcPr>
            <w:tcW w:w="2933" w:type="pct"/>
            <w:hideMark/>
          </w:tcPr>
          <w:p>
            <w:pPr>
              <w:rPr>
                <w:szCs w:val="24"/>
              </w:rPr>
            </w:pPr>
            <w:r>
              <w:rPr>
                <w:szCs w:val="24"/>
              </w:rPr>
              <w:t>už jūrinio protesto priėmimą</w:t>
            </w:r>
          </w:p>
        </w:tc>
        <w:tc>
          <w:tcPr>
            <w:tcW w:w="1463" w:type="pct"/>
          </w:tcPr>
          <w:p>
            <w:pPr>
              <w:rPr>
                <w:szCs w:val="24"/>
              </w:rPr>
            </w:pPr>
            <w:r>
              <w:rPr>
                <w:szCs w:val="24"/>
              </w:rPr>
              <w:t>203 eurai;</w:t>
            </w:r>
          </w:p>
          <w:p>
            <w:pPr>
              <w:rPr>
                <w:strike/>
                <w:szCs w:val="24"/>
              </w:rPr>
            </w:pPr>
          </w:p>
        </w:tc>
      </w:tr>
      <w:tr>
        <w:tc>
          <w:tcPr>
            <w:tcW w:w="604" w:type="pct"/>
            <w:hideMark/>
          </w:tcPr>
          <w:p>
            <w:pPr>
              <w:rPr>
                <w:szCs w:val="24"/>
              </w:rPr>
            </w:pPr>
            <w:r>
              <w:rPr>
                <w:szCs w:val="24"/>
              </w:rPr>
              <w:t>34.3.</w:t>
            </w:r>
          </w:p>
        </w:tc>
        <w:tc>
          <w:tcPr>
            <w:tcW w:w="2933" w:type="pct"/>
            <w:hideMark/>
          </w:tcPr>
          <w:p>
            <w:pPr>
              <w:rPr>
                <w:szCs w:val="24"/>
              </w:rPr>
            </w:pPr>
            <w:r>
              <w:rPr>
                <w:szCs w:val="24"/>
              </w:rPr>
              <w:t>už vekselio ar čekio protesto įforminimą</w:t>
            </w:r>
          </w:p>
        </w:tc>
        <w:tc>
          <w:tcPr>
            <w:tcW w:w="1463" w:type="pct"/>
          </w:tcPr>
          <w:p>
            <w:pPr>
              <w:rPr>
                <w:szCs w:val="24"/>
              </w:rPr>
            </w:pPr>
            <w:r>
              <w:rPr>
                <w:szCs w:val="24"/>
              </w:rPr>
              <w:t>22 eurai;</w:t>
            </w:r>
          </w:p>
          <w:p>
            <w:pPr>
              <w:rPr>
                <w:szCs w:val="24"/>
              </w:rPr>
            </w:pPr>
          </w:p>
        </w:tc>
      </w:tr>
      <w:tr>
        <w:tc>
          <w:tcPr>
            <w:tcW w:w="604" w:type="pct"/>
            <w:hideMark/>
          </w:tcPr>
          <w:p>
            <w:pPr>
              <w:rPr>
                <w:szCs w:val="24"/>
              </w:rPr>
            </w:pPr>
            <w:r>
              <w:rPr>
                <w:szCs w:val="24"/>
              </w:rPr>
              <w:t>34.4.</w:t>
            </w:r>
          </w:p>
        </w:tc>
        <w:tc>
          <w:tcPr>
            <w:tcW w:w="2933" w:type="pct"/>
            <w:hideMark/>
          </w:tcPr>
          <w:p>
            <w:pPr>
              <w:rPr>
                <w:szCs w:val="24"/>
              </w:rPr>
            </w:pPr>
            <w:r>
              <w:rPr>
                <w:szCs w:val="24"/>
              </w:rPr>
              <w:t>už piniginių sumų priėmimą į depozitinę sąskaitą</w:t>
            </w:r>
          </w:p>
        </w:tc>
        <w:tc>
          <w:tcPr>
            <w:tcW w:w="1463" w:type="pct"/>
          </w:tcPr>
          <w:p>
            <w:pPr>
              <w:jc w:val="both"/>
              <w:rPr>
                <w:szCs w:val="24"/>
              </w:rPr>
            </w:pPr>
            <w:r>
              <w:rPr>
                <w:szCs w:val="24"/>
              </w:rPr>
              <w:t xml:space="preserve">0,06 procento nuo priimamos sumos, bet ne mažiau kaip 30 eurų ir ne daugiau kaip </w:t>
              <w:br/>
            </w:r>
            <w:r>
              <w:rPr>
                <w:szCs w:val="24"/>
                <w:lang w:eastAsia="lt-LT"/>
              </w:rPr>
              <w:t xml:space="preserve">5 000 </w:t>
            </w:r>
            <w:r>
              <w:rPr>
                <w:szCs w:val="24"/>
              </w:rPr>
              <w:t>eurų;</w:t>
            </w:r>
          </w:p>
          <w:p>
            <w:pPr>
              <w:rPr>
                <w:szCs w:val="24"/>
              </w:rPr>
            </w:pPr>
          </w:p>
        </w:tc>
      </w:tr>
      <w:tr>
        <w:tc>
          <w:tcPr>
            <w:tcW w:w="604" w:type="pct"/>
            <w:hideMark/>
          </w:tcPr>
          <w:p>
            <w:pPr>
              <w:rPr>
                <w:szCs w:val="24"/>
              </w:rPr>
            </w:pPr>
            <w:r>
              <w:rPr>
                <w:szCs w:val="24"/>
              </w:rPr>
              <w:t>34.5.</w:t>
            </w:r>
          </w:p>
        </w:tc>
        <w:tc>
          <w:tcPr>
            <w:tcW w:w="2933" w:type="pct"/>
            <w:hideMark/>
          </w:tcPr>
          <w:p>
            <w:pPr>
              <w:rPr>
                <w:szCs w:val="24"/>
              </w:rPr>
            </w:pPr>
            <w:r>
              <w:rPr>
                <w:szCs w:val="24"/>
              </w:rPr>
              <w:t xml:space="preserve">už liudytojo parodymų patvirtinimą </w:t>
            </w:r>
          </w:p>
        </w:tc>
        <w:tc>
          <w:tcPr>
            <w:tcW w:w="1463" w:type="pct"/>
          </w:tcPr>
          <w:p>
            <w:pPr>
              <w:rPr>
                <w:i/>
                <w:szCs w:val="24"/>
              </w:rPr>
            </w:pPr>
            <w:r>
              <w:rPr>
                <w:szCs w:val="24"/>
              </w:rPr>
              <w:t>25 eurai;</w:t>
            </w:r>
            <w:r>
              <w:rPr>
                <w:i/>
                <w:szCs w:val="24"/>
              </w:rPr>
              <w:t xml:space="preserve"> </w:t>
            </w:r>
          </w:p>
          <w:p>
            <w:pPr>
              <w:rPr>
                <w:szCs w:val="24"/>
              </w:rPr>
            </w:pPr>
          </w:p>
        </w:tc>
      </w:tr>
      <w:tr>
        <w:tc>
          <w:tcPr>
            <w:tcW w:w="604" w:type="pct"/>
            <w:hideMark/>
          </w:tcPr>
          <w:p>
            <w:pPr>
              <w:rPr>
                <w:szCs w:val="24"/>
              </w:rPr>
            </w:pPr>
            <w:r>
              <w:rPr>
                <w:szCs w:val="24"/>
              </w:rPr>
              <w:t>34.6.</w:t>
            </w:r>
          </w:p>
        </w:tc>
        <w:tc>
          <w:tcPr>
            <w:tcW w:w="2933" w:type="pct"/>
          </w:tcPr>
          <w:p>
            <w:pPr>
              <w:rPr>
                <w:szCs w:val="24"/>
              </w:rPr>
            </w:pPr>
            <w:r>
              <w:rPr>
                <w:szCs w:val="24"/>
              </w:rPr>
              <w:t>už dokumento pateikimo laiko arba fakto, kad fizinis asmuo gyvas ir yra tam tikroje vietoje, patvirtinimą</w:t>
            </w:r>
          </w:p>
          <w:p>
            <w:pPr>
              <w:rPr>
                <w:szCs w:val="24"/>
              </w:rPr>
            </w:pPr>
          </w:p>
        </w:tc>
        <w:tc>
          <w:tcPr>
            <w:tcW w:w="1463" w:type="pct"/>
          </w:tcPr>
          <w:p>
            <w:pPr>
              <w:rPr>
                <w:i/>
                <w:szCs w:val="24"/>
              </w:rPr>
            </w:pPr>
            <w:r>
              <w:rPr>
                <w:szCs w:val="24"/>
              </w:rPr>
              <w:t>17 eurų;</w:t>
            </w:r>
          </w:p>
          <w:p>
            <w:pPr>
              <w:rPr>
                <w:i/>
                <w:szCs w:val="24"/>
              </w:rPr>
            </w:pPr>
          </w:p>
        </w:tc>
      </w:tr>
      <w:tr>
        <w:tc>
          <w:tcPr>
            <w:tcW w:w="604" w:type="pct"/>
          </w:tcPr>
          <w:p>
            <w:pPr>
              <w:rPr>
                <w:szCs w:val="24"/>
              </w:rPr>
            </w:pPr>
            <w:r>
              <w:rPr>
                <w:szCs w:val="24"/>
              </w:rPr>
              <w:t>34.7.</w:t>
            </w:r>
          </w:p>
          <w:p>
            <w:pPr>
              <w:rPr>
                <w:szCs w:val="24"/>
              </w:rPr>
            </w:pPr>
          </w:p>
        </w:tc>
        <w:tc>
          <w:tcPr>
            <w:tcW w:w="2933" w:type="pct"/>
          </w:tcPr>
          <w:p>
            <w:pPr>
              <w:rPr>
                <w:szCs w:val="24"/>
              </w:rPr>
            </w:pPr>
            <w:r>
              <w:rPr>
                <w:szCs w:val="24"/>
              </w:rPr>
              <w:t>už dokumento patvirtinimą pažyma (</w:t>
            </w:r>
            <w:r>
              <w:rPr>
                <w:i/>
                <w:szCs w:val="24"/>
              </w:rPr>
              <w:t>Apostille</w:t>
            </w:r>
            <w:r>
              <w:rPr>
                <w:szCs w:val="24"/>
              </w:rPr>
              <w:t>)</w:t>
            </w:r>
          </w:p>
          <w:p>
            <w:pPr>
              <w:rPr>
                <w:szCs w:val="24"/>
              </w:rPr>
            </w:pPr>
          </w:p>
        </w:tc>
        <w:tc>
          <w:tcPr>
            <w:tcW w:w="1463" w:type="pct"/>
            <w:hideMark/>
          </w:tcPr>
          <w:p>
            <w:pPr>
              <w:rPr>
                <w:szCs w:val="24"/>
              </w:rPr>
            </w:pPr>
            <w:r>
              <w:rPr>
                <w:szCs w:val="24"/>
              </w:rPr>
              <w:t>15 eurų;</w:t>
            </w:r>
          </w:p>
        </w:tc>
      </w:tr>
      <w:tr>
        <w:tc>
          <w:tcPr>
            <w:tcW w:w="604" w:type="pct"/>
          </w:tcPr>
          <w:p>
            <w:pPr>
              <w:rPr>
                <w:szCs w:val="24"/>
              </w:rPr>
            </w:pPr>
            <w:r>
              <w:rPr>
                <w:szCs w:val="24"/>
              </w:rPr>
              <w:t>34.8.</w:t>
            </w:r>
          </w:p>
          <w:p>
            <w:pPr>
              <w:rPr>
                <w:strike/>
                <w:szCs w:val="24"/>
              </w:rPr>
            </w:pPr>
          </w:p>
        </w:tc>
        <w:tc>
          <w:tcPr>
            <w:tcW w:w="2933" w:type="pct"/>
          </w:tcPr>
          <w:p>
            <w:pPr>
              <w:rPr>
                <w:szCs w:val="24"/>
              </w:rPr>
            </w:pPr>
            <w:r>
              <w:rPr>
                <w:szCs w:val="24"/>
              </w:rPr>
              <w:t>už dingusio ar pamesto notaro patvirtinto ar išduoto dokumento dublikato išdavimą</w:t>
            </w:r>
          </w:p>
          <w:p>
            <w:pPr>
              <w:rPr>
                <w:szCs w:val="24"/>
              </w:rPr>
            </w:pPr>
          </w:p>
        </w:tc>
        <w:tc>
          <w:tcPr>
            <w:tcW w:w="1463" w:type="pct"/>
            <w:hideMark/>
          </w:tcPr>
          <w:p>
            <w:pPr>
              <w:rPr>
                <w:szCs w:val="24"/>
              </w:rPr>
            </w:pPr>
            <w:r>
              <w:rPr>
                <w:szCs w:val="24"/>
              </w:rPr>
              <w:t>11 eurų;</w:t>
            </w:r>
          </w:p>
        </w:tc>
      </w:tr>
      <w:tr>
        <w:trPr>
          <w:trHeight w:val="923"/>
        </w:trPr>
        <w:tc>
          <w:tcPr>
            <w:tcW w:w="604" w:type="pct"/>
          </w:tcPr>
          <w:p>
            <w:pPr>
              <w:rPr>
                <w:szCs w:val="24"/>
              </w:rPr>
            </w:pPr>
            <w:r>
              <w:rPr>
                <w:szCs w:val="24"/>
              </w:rPr>
              <w:t>34.9.</w:t>
            </w:r>
          </w:p>
          <w:p>
            <w:pPr>
              <w:rPr>
                <w:strike/>
                <w:szCs w:val="24"/>
              </w:rPr>
            </w:pPr>
          </w:p>
        </w:tc>
        <w:tc>
          <w:tcPr>
            <w:tcW w:w="2933" w:type="pct"/>
          </w:tcPr>
          <w:p>
            <w:pPr>
              <w:jc w:val="both"/>
              <w:rPr>
                <w:szCs w:val="24"/>
              </w:rPr>
            </w:pPr>
            <w:r>
              <w:rPr>
                <w:szCs w:val="24"/>
              </w:rPr>
              <w:t xml:space="preserve">už dokumento nuorašo (kopijos), išrašo tikrumo paliudijimą, išrašo iš notarinio registro išdavimą </w:t>
              <w:br/>
              <w:t>(už vieną puslapį)</w:t>
            </w:r>
          </w:p>
          <w:p>
            <w:pPr>
              <w:jc w:val="both"/>
              <w:rPr>
                <w:szCs w:val="24"/>
              </w:rPr>
            </w:pPr>
          </w:p>
        </w:tc>
        <w:tc>
          <w:tcPr>
            <w:tcW w:w="1463" w:type="pct"/>
          </w:tcPr>
          <w:p>
            <w:pPr>
              <w:rPr>
                <w:szCs w:val="24"/>
              </w:rPr>
            </w:pPr>
            <w:r>
              <w:rPr>
                <w:szCs w:val="24"/>
              </w:rPr>
              <w:t>2 eurai;</w:t>
            </w:r>
          </w:p>
          <w:p>
            <w:pPr>
              <w:rPr>
                <w:strike/>
                <w:szCs w:val="24"/>
              </w:rPr>
            </w:pPr>
          </w:p>
        </w:tc>
      </w:tr>
      <w:tr>
        <w:tc>
          <w:tcPr>
            <w:tcW w:w="604" w:type="pct"/>
            <w:hideMark/>
          </w:tcPr>
          <w:p>
            <w:pPr>
              <w:rPr>
                <w:szCs w:val="24"/>
              </w:rPr>
            </w:pPr>
            <w:r>
              <w:rPr>
                <w:szCs w:val="24"/>
              </w:rPr>
              <w:t xml:space="preserve">34.10. </w:t>
            </w:r>
          </w:p>
        </w:tc>
        <w:tc>
          <w:tcPr>
            <w:tcW w:w="2933" w:type="pct"/>
          </w:tcPr>
          <w:p>
            <w:pPr>
              <w:jc w:val="both"/>
              <w:rPr>
                <w:szCs w:val="24"/>
              </w:rPr>
            </w:pPr>
            <w:r>
              <w:rPr>
                <w:szCs w:val="24"/>
              </w:rPr>
              <w:t xml:space="preserve">už parašo dokumente tikrumo paliudijimą </w:t>
            </w:r>
          </w:p>
          <w:p>
            <w:pPr>
              <w:jc w:val="both"/>
              <w:rPr>
                <w:szCs w:val="24"/>
                <w:lang w:val="x-none"/>
              </w:rPr>
            </w:pPr>
          </w:p>
        </w:tc>
        <w:tc>
          <w:tcPr>
            <w:tcW w:w="1463" w:type="pct"/>
          </w:tcPr>
          <w:p>
            <w:pPr>
              <w:rPr>
                <w:szCs w:val="24"/>
              </w:rPr>
            </w:pPr>
            <w:r>
              <w:rPr>
                <w:szCs w:val="24"/>
              </w:rPr>
              <w:t>10 eurų;</w:t>
            </w:r>
          </w:p>
          <w:p>
            <w:pPr>
              <w:rPr>
                <w:szCs w:val="24"/>
              </w:rPr>
            </w:pPr>
          </w:p>
        </w:tc>
      </w:tr>
      <w:tr>
        <w:tc>
          <w:tcPr>
            <w:tcW w:w="604" w:type="pct"/>
          </w:tcPr>
          <w:p>
            <w:pPr>
              <w:rPr>
                <w:szCs w:val="24"/>
              </w:rPr>
            </w:pPr>
            <w:r>
              <w:rPr>
                <w:szCs w:val="24"/>
              </w:rPr>
              <w:t>34.11.</w:t>
            </w:r>
          </w:p>
          <w:p>
            <w:pPr>
              <w:rPr>
                <w:szCs w:val="24"/>
              </w:rPr>
            </w:pPr>
          </w:p>
        </w:tc>
        <w:tc>
          <w:tcPr>
            <w:tcW w:w="2933" w:type="pct"/>
            <w:hideMark/>
          </w:tcPr>
          <w:p>
            <w:pPr>
              <w:jc w:val="both"/>
              <w:rPr>
                <w:szCs w:val="24"/>
              </w:rPr>
            </w:pPr>
            <w:r>
              <w:rPr>
                <w:szCs w:val="24"/>
              </w:rPr>
              <w:t>už fizinio ir juridinio asmens pareiškimo perdavimą</w:t>
            </w:r>
          </w:p>
        </w:tc>
        <w:tc>
          <w:tcPr>
            <w:tcW w:w="1463" w:type="pct"/>
            <w:hideMark/>
          </w:tcPr>
          <w:p>
            <w:pPr>
              <w:rPr>
                <w:szCs w:val="24"/>
              </w:rPr>
            </w:pPr>
            <w:r>
              <w:rPr>
                <w:szCs w:val="24"/>
              </w:rPr>
              <w:t>7 eurai;</w:t>
            </w:r>
          </w:p>
        </w:tc>
      </w:tr>
      <w:tr>
        <w:tc>
          <w:tcPr>
            <w:tcW w:w="604" w:type="pct"/>
          </w:tcPr>
          <w:p>
            <w:pPr>
              <w:rPr>
                <w:szCs w:val="24"/>
              </w:rPr>
            </w:pPr>
            <w:r>
              <w:rPr>
                <w:szCs w:val="24"/>
              </w:rPr>
              <w:t>34.12.</w:t>
            </w:r>
          </w:p>
          <w:p>
            <w:pPr>
              <w:rPr>
                <w:szCs w:val="24"/>
              </w:rPr>
            </w:pPr>
          </w:p>
        </w:tc>
        <w:tc>
          <w:tcPr>
            <w:tcW w:w="2933" w:type="pct"/>
          </w:tcPr>
          <w:p>
            <w:pPr>
              <w:jc w:val="both"/>
              <w:rPr>
                <w:szCs w:val="24"/>
              </w:rPr>
            </w:pPr>
            <w:r>
              <w:rPr>
                <w:szCs w:val="24"/>
              </w:rPr>
              <w:t>už kito, į Įkainių sąrašą neįtraukto notarinio veiksmo atlikimą</w:t>
            </w:r>
          </w:p>
          <w:p>
            <w:pPr>
              <w:jc w:val="both"/>
              <w:rPr>
                <w:szCs w:val="24"/>
              </w:rPr>
            </w:pPr>
          </w:p>
        </w:tc>
        <w:tc>
          <w:tcPr>
            <w:tcW w:w="1463" w:type="pct"/>
            <w:hideMark/>
          </w:tcPr>
          <w:p>
            <w:pPr>
              <w:rPr>
                <w:szCs w:val="24"/>
              </w:rPr>
            </w:pPr>
            <w:r>
              <w:rPr>
                <w:szCs w:val="24"/>
              </w:rPr>
              <w:t>33 eurai;</w:t>
            </w:r>
          </w:p>
        </w:tc>
      </w:tr>
      <w:tr>
        <w:tc>
          <w:tcPr>
            <w:tcW w:w="604" w:type="pct"/>
            <w:hideMark/>
          </w:tcPr>
          <w:p>
            <w:pPr>
              <w:rPr>
                <w:szCs w:val="24"/>
              </w:rPr>
            </w:pPr>
            <w:r>
              <w:rPr>
                <w:szCs w:val="24"/>
              </w:rPr>
              <w:t>34.13.</w:t>
            </w:r>
          </w:p>
        </w:tc>
        <w:tc>
          <w:tcPr>
            <w:tcW w:w="2933" w:type="pct"/>
            <w:hideMark/>
          </w:tcPr>
          <w:p>
            <w:pPr>
              <w:jc w:val="both"/>
              <w:rPr>
                <w:szCs w:val="24"/>
              </w:rPr>
            </w:pPr>
            <w:r>
              <w:rPr>
                <w:szCs w:val="24"/>
                <w:lang w:eastAsia="lt-LT"/>
              </w:rPr>
              <w:t xml:space="preserve">už </w:t>
            </w:r>
            <w:r>
              <w:rPr>
                <w:lang w:eastAsia="lt-LT"/>
              </w:rPr>
              <w:t xml:space="preserve">asmens prašymo įregistruoti (išregistruoti) daiktinę teisę į nekilnojamąjį daiktą ir (ar) juridinius faktus perdavimą arba </w:t>
            </w:r>
            <w:r>
              <w:rPr>
                <w:szCs w:val="24"/>
                <w:lang w:eastAsia="lt-LT"/>
              </w:rPr>
              <w:t>prašymo įregistruoti duomenų pakeitimus valstybės registre patvirtinimą</w:t>
            </w:r>
          </w:p>
        </w:tc>
        <w:tc>
          <w:tcPr>
            <w:tcW w:w="1463" w:type="pct"/>
            <w:hideMark/>
          </w:tcPr>
          <w:p>
            <w:pPr>
              <w:rPr>
                <w:szCs w:val="24"/>
              </w:rPr>
            </w:pPr>
            <w:r>
              <w:rPr>
                <w:szCs w:val="24"/>
              </w:rPr>
              <w:t>5 eurai.</w:t>
            </w:r>
          </w:p>
        </w:tc>
      </w:tr>
    </w:tbl>
    <w:p>
      <w:pPr>
        <w:jc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387f0170b11ee9f7ec2ffce8b47bc">
        <w:r w:rsidRPr="00532B9F">
          <w:rPr>
            <w:rFonts w:ascii="Times New Roman" w:eastAsia="MS Mincho" w:hAnsi="Times New Roman"/>
            <w:sz w:val="20"/>
            <w:i/>
            <w:iCs/>
            <w:color w:val="0000FF" w:themeColor="hyperlink"/>
            <w:u w:val="single"/>
          </w:rPr>
          <w:t>498</w:t>
        </w:r>
      </w:fldSimple>
      <w:r>
        <w:rPr>
          <w:rFonts w:ascii="Times New Roman" w:eastAsia="MS Mincho" w:hAnsi="Times New Roman"/>
          <w:sz w:val="20"/>
          <w:i/>
          <w:iCs/>
        </w:rPr>
        <w:t>,
2023-06-28,
paskelbta TAR 2023-06-30, i. k. 2023-13304            </w:t>
      </w:r>
    </w:p>
    <w:p/>
    <w:p>
      <w:pPr>
        <w:jc w:val="center"/>
        <w:rPr>
          <w:b/>
          <w:szCs w:val="24"/>
        </w:rPr>
      </w:pPr>
      <w:r>
        <w:rPr>
          <w:b/>
          <w:szCs w:val="24"/>
        </w:rPr>
        <w:t>XII</w:t>
      </w:r>
      <w:r>
        <w:rPr>
          <w:b/>
          <w:szCs w:val="24"/>
        </w:rPr>
        <w:t xml:space="preserve"> SKYRIUS</w:t>
      </w:r>
    </w:p>
    <w:p>
      <w:pPr>
        <w:jc w:val="center"/>
        <w:rPr>
          <w:b/>
          <w:szCs w:val="24"/>
        </w:rPr>
      </w:pPr>
      <w:r>
        <w:rPr>
          <w:b/>
          <w:szCs w:val="24"/>
        </w:rPr>
        <w:t>SANDORIŲ PROJEKTŲ</w:t>
      </w:r>
      <w:r>
        <w:rPr>
          <w:szCs w:val="24"/>
        </w:rPr>
        <w:t>,</w:t>
      </w:r>
      <w:r>
        <w:rPr>
          <w:b/>
          <w:szCs w:val="24"/>
        </w:rPr>
        <w:t xml:space="preserve"> KONSULTACIJŲ IR TECHNINIŲ PASLAUGŲ ĮKAINIAI</w:t>
      </w:r>
    </w:p>
    <w:p>
      <w:pPr>
        <w:ind w:firstLine="567"/>
        <w:jc w:val="center"/>
        <w:rPr>
          <w:b/>
          <w:szCs w:val="24"/>
        </w:rPr>
      </w:pPr>
    </w:p>
    <w:p>
      <w:pPr>
        <w:tabs>
          <w:tab w:val="left" w:pos="993"/>
        </w:tabs>
        <w:ind w:firstLine="567"/>
        <w:jc w:val="both"/>
        <w:rPr>
          <w:szCs w:val="24"/>
        </w:rPr>
      </w:pPr>
      <w:r>
        <w:rPr>
          <w:szCs w:val="24"/>
        </w:rPr>
        <w:t>35</w:t>
      </w:r>
      <w:r>
        <w:rPr>
          <w:szCs w:val="24"/>
        </w:rPr>
        <w:t>.</w:t>
        <w:tab/>
        <w:t>Už sandorių projektų parengimą, konsultacijų ir notarų techninių paslaugų suteikimą nustatomi tokie įkainiai:</w:t>
      </w:r>
    </w:p>
    <w:tbl>
      <w:tblPr>
        <w:tblW w:w="4620" w:type="pct"/>
        <w:tblInd w:w="426" w:type="dxa"/>
        <w:tblLook w:val="01E0" w:firstRow="1" w:lastRow="1" w:firstColumn="1" w:lastColumn="1" w:noHBand="0" w:noVBand="0"/>
      </w:tblPr>
      <w:tblGrid>
        <w:gridCol w:w="1012"/>
        <w:gridCol w:w="4917"/>
        <w:gridCol w:w="2453"/>
      </w:tblGrid>
      <w:tr>
        <w:tc>
          <w:tcPr>
            <w:tcW w:w="604" w:type="pct"/>
            <w:hideMark/>
          </w:tcPr>
          <w:p>
            <w:pPr>
              <w:tabs>
                <w:tab w:val="left" w:pos="120"/>
              </w:tabs>
              <w:rPr>
                <w:szCs w:val="24"/>
              </w:rPr>
            </w:pPr>
            <w:r>
              <w:rPr>
                <w:szCs w:val="24"/>
              </w:rPr>
              <w:t>35.1.</w:t>
            </w:r>
          </w:p>
        </w:tc>
        <w:tc>
          <w:tcPr>
            <w:tcW w:w="2933" w:type="pct"/>
            <w:hideMark/>
          </w:tcPr>
          <w:p>
            <w:pPr>
              <w:rPr>
                <w:szCs w:val="24"/>
              </w:rPr>
            </w:pPr>
            <w:r>
              <w:rPr>
                <w:szCs w:val="24"/>
              </w:rPr>
              <w:t>už sandorio projekto parengimą</w:t>
            </w:r>
          </w:p>
        </w:tc>
        <w:tc>
          <w:tcPr>
            <w:tcW w:w="1463" w:type="pct"/>
          </w:tcPr>
          <w:p>
            <w:pPr>
              <w:rPr>
                <w:szCs w:val="24"/>
              </w:rPr>
            </w:pPr>
            <w:r>
              <w:rPr>
                <w:szCs w:val="24"/>
              </w:rPr>
              <w:t>50 eurų;</w:t>
            </w:r>
          </w:p>
          <w:p>
            <w:pPr>
              <w:rPr>
                <w:strike/>
                <w:szCs w:val="24"/>
              </w:rPr>
            </w:pPr>
          </w:p>
        </w:tc>
      </w:tr>
      <w:tr>
        <w:tc>
          <w:tcPr>
            <w:tcW w:w="604" w:type="pct"/>
            <w:hideMark/>
          </w:tcPr>
          <w:p>
            <w:pPr>
              <w:tabs>
                <w:tab w:val="left" w:pos="120"/>
              </w:tabs>
              <w:rPr>
                <w:szCs w:val="24"/>
              </w:rPr>
            </w:pPr>
            <w:r>
              <w:rPr>
                <w:szCs w:val="24"/>
              </w:rPr>
              <w:t>35.2.</w:t>
            </w:r>
          </w:p>
        </w:tc>
        <w:tc>
          <w:tcPr>
            <w:tcW w:w="2933" w:type="pct"/>
            <w:hideMark/>
          </w:tcPr>
          <w:p>
            <w:pPr>
              <w:rPr>
                <w:szCs w:val="24"/>
              </w:rPr>
            </w:pPr>
            <w:r>
              <w:rPr>
                <w:szCs w:val="24"/>
              </w:rPr>
              <w:t>už konsultacijos suteikimą</w:t>
            </w:r>
          </w:p>
        </w:tc>
        <w:tc>
          <w:tcPr>
            <w:tcW w:w="1463" w:type="pct"/>
          </w:tcPr>
          <w:p>
            <w:pPr>
              <w:rPr>
                <w:szCs w:val="24"/>
              </w:rPr>
            </w:pPr>
            <w:r>
              <w:rPr>
                <w:szCs w:val="24"/>
              </w:rPr>
              <w:t xml:space="preserve">50 eurų už valandą; </w:t>
            </w:r>
          </w:p>
          <w:p>
            <w:pPr>
              <w:rPr>
                <w:szCs w:val="24"/>
              </w:rPr>
            </w:pPr>
          </w:p>
        </w:tc>
      </w:tr>
      <w:tr>
        <w:tc>
          <w:tcPr>
            <w:tcW w:w="604" w:type="pct"/>
          </w:tcPr>
          <w:p>
            <w:pPr>
              <w:tabs>
                <w:tab w:val="left" w:pos="120"/>
              </w:tabs>
              <w:rPr>
                <w:szCs w:val="24"/>
              </w:rPr>
            </w:pPr>
            <w:r>
              <w:rPr>
                <w:szCs w:val="24"/>
              </w:rPr>
              <w:t>35.3.</w:t>
            </w:r>
          </w:p>
          <w:p>
            <w:pPr>
              <w:tabs>
                <w:tab w:val="left" w:pos="120"/>
              </w:tabs>
              <w:rPr>
                <w:szCs w:val="24"/>
              </w:rPr>
            </w:pPr>
          </w:p>
          <w:p>
            <w:pPr>
              <w:tabs>
                <w:tab w:val="left" w:pos="120"/>
              </w:tabs>
              <w:rPr>
                <w:szCs w:val="24"/>
              </w:rPr>
            </w:pPr>
          </w:p>
        </w:tc>
        <w:tc>
          <w:tcPr>
            <w:tcW w:w="2933" w:type="pct"/>
          </w:tcPr>
          <w:p>
            <w:pPr>
              <w:jc w:val="both"/>
              <w:rPr>
                <w:szCs w:val="24"/>
              </w:rPr>
            </w:pPr>
            <w:r>
              <w:rPr>
                <w:szCs w:val="24"/>
              </w:rPr>
              <w:t xml:space="preserve">už valstybės registro duomenų patikslinimo sandoriui atlikti užsakymą </w:t>
            </w:r>
          </w:p>
          <w:p>
            <w:pPr>
              <w:jc w:val="both"/>
              <w:rPr>
                <w:szCs w:val="24"/>
              </w:rPr>
            </w:pPr>
          </w:p>
        </w:tc>
        <w:tc>
          <w:tcPr>
            <w:tcW w:w="1463" w:type="pct"/>
          </w:tcPr>
          <w:p>
            <w:pPr>
              <w:rPr>
                <w:szCs w:val="24"/>
              </w:rPr>
            </w:pPr>
            <w:r>
              <w:rPr>
                <w:szCs w:val="24"/>
              </w:rPr>
              <w:t>2 eurai;</w:t>
            </w:r>
          </w:p>
          <w:p>
            <w:pPr>
              <w:rPr>
                <w:szCs w:val="24"/>
              </w:rPr>
            </w:pPr>
          </w:p>
          <w:p>
            <w:pPr>
              <w:rPr>
                <w:szCs w:val="24"/>
              </w:rPr>
            </w:pPr>
          </w:p>
        </w:tc>
      </w:tr>
      <w:tr>
        <w:tc>
          <w:tcPr>
            <w:tcW w:w="604" w:type="pct"/>
          </w:tcPr>
          <w:p>
            <w:pPr>
              <w:tabs>
                <w:tab w:val="left" w:pos="120"/>
              </w:tabs>
              <w:rPr>
                <w:szCs w:val="24"/>
              </w:rPr>
            </w:pPr>
            <w:r>
              <w:rPr>
                <w:szCs w:val="24"/>
              </w:rPr>
              <w:t>35.4.</w:t>
            </w:r>
          </w:p>
        </w:tc>
        <w:tc>
          <w:tcPr>
            <w:tcW w:w="2933" w:type="pct"/>
          </w:tcPr>
          <w:p>
            <w:pPr>
              <w:jc w:val="both"/>
              <w:rPr>
                <w:szCs w:val="24"/>
              </w:rPr>
            </w:pPr>
            <w:r>
              <w:rPr>
                <w:szCs w:val="24"/>
                <w:lang w:eastAsia="lt-LT"/>
              </w:rPr>
              <w:t>už popierinio dokumento suskaitmeninimą</w:t>
            </w:r>
          </w:p>
        </w:tc>
        <w:tc>
          <w:tcPr>
            <w:tcW w:w="1463" w:type="pct"/>
          </w:tcPr>
          <w:p>
            <w:pPr>
              <w:rPr>
                <w:szCs w:val="24"/>
              </w:rPr>
            </w:pPr>
            <w:r>
              <w:rPr>
                <w:szCs w:val="24"/>
                <w:lang w:eastAsia="lt-LT"/>
              </w:rPr>
              <w:t>1,50 euro.</w:t>
            </w:r>
          </w:p>
        </w:tc>
      </w:tr>
    </w:tbl>
    <w:p>
      <w:pPr>
        <w:jc w:val="center"/>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387f0170b11ee9f7ec2ffce8b47bc">
        <w:r w:rsidRPr="00532B9F">
          <w:rPr>
            <w:rFonts w:ascii="Times New Roman" w:eastAsia="MS Mincho" w:hAnsi="Times New Roman"/>
            <w:sz w:val="20"/>
            <w:i/>
            <w:iCs/>
            <w:color w:val="0000FF" w:themeColor="hyperlink"/>
            <w:u w:val="single"/>
          </w:rPr>
          <w:t>498</w:t>
        </w:r>
      </w:fldSimple>
      <w:r>
        <w:rPr>
          <w:rFonts w:ascii="Times New Roman" w:eastAsia="MS Mincho" w:hAnsi="Times New Roman"/>
          <w:sz w:val="20"/>
          <w:i/>
          <w:iCs/>
        </w:rPr>
        <w:t>,
2023-06-28,
paskelbta TAR 2023-06-30, i. k. 2023-13304            </w:t>
      </w:r>
    </w:p>
    <w:p/>
    <w:p>
      <w:pPr>
        <w:jc w:val="center"/>
        <w:rPr>
          <w:b/>
          <w:bCs/>
          <w:szCs w:val="24"/>
          <w:lang w:eastAsia="lt-LT"/>
        </w:rPr>
      </w:pPr>
      <w:r>
        <w:rPr>
          <w:b/>
          <w:bCs/>
          <w:szCs w:val="24"/>
          <w:lang w:eastAsia="lt-LT"/>
        </w:rPr>
        <w:t>XIII</w:t>
      </w:r>
      <w:r>
        <w:rPr>
          <w:b/>
          <w:bCs/>
          <w:szCs w:val="24"/>
          <w:lang w:eastAsia="lt-LT"/>
        </w:rPr>
        <w:t xml:space="preserve"> SKYRIUS</w:t>
      </w:r>
    </w:p>
    <w:p>
      <w:pPr>
        <w:ind w:firstLine="567"/>
        <w:jc w:val="center"/>
        <w:rPr>
          <w:b/>
          <w:bCs/>
          <w:szCs w:val="24"/>
          <w:lang w:eastAsia="lt-LT"/>
        </w:rPr>
      </w:pPr>
      <w:r>
        <w:rPr>
          <w:b/>
          <w:bCs/>
          <w:szCs w:val="24"/>
          <w:lang w:eastAsia="lt-LT"/>
        </w:rPr>
        <w:t xml:space="preserve">ATLEIDIMAS NUO NOTARO ATLYGINIMO MOKĖJIMO </w:t>
      </w:r>
    </w:p>
    <w:p>
      <w:pPr>
        <w:ind w:firstLine="567"/>
        <w:jc w:val="center"/>
        <w:rPr>
          <w:b/>
          <w:bCs/>
          <w:szCs w:val="24"/>
          <w:lang w:eastAsia="lt-LT"/>
        </w:rPr>
      </w:pPr>
    </w:p>
    <w:p>
      <w:pPr>
        <w:tabs>
          <w:tab w:val="left" w:pos="993"/>
        </w:tabs>
        <w:ind w:right="142" w:firstLine="567"/>
        <w:jc w:val="both"/>
        <w:rPr>
          <w:szCs w:val="24"/>
        </w:rPr>
      </w:pPr>
      <w:r>
        <w:rPr>
          <w:szCs w:val="24"/>
        </w:rPr>
        <w:t>36</w:t>
      </w:r>
      <w:r>
        <w:rPr>
          <w:szCs w:val="24"/>
        </w:rPr>
        <w:t>.</w:t>
        <w:tab/>
      </w:r>
      <w:r>
        <w:rPr>
          <w:bCs/>
          <w:szCs w:val="24"/>
        </w:rPr>
        <w:t xml:space="preserve">Šiame skyriuje nustatyta tvarka nuo notaro atlyginimo mokėjimo iš dalies atleidžiamas </w:t>
      </w:r>
      <w:r>
        <w:rPr>
          <w:color w:val="000000"/>
          <w:szCs w:val="24"/>
          <w:shd w:val="clear" w:color="auto" w:fill="FFFFFF"/>
        </w:rPr>
        <w:t>fizinis asmuo</w:t>
      </w:r>
      <w:r>
        <w:rPr>
          <w:bCs/>
          <w:szCs w:val="24"/>
        </w:rPr>
        <w:t>:</w:t>
      </w:r>
    </w:p>
    <w:p>
      <w:pPr>
        <w:tabs>
          <w:tab w:val="left" w:pos="993"/>
        </w:tabs>
        <w:ind w:right="142" w:firstLine="567"/>
        <w:jc w:val="both"/>
        <w:rPr>
          <w:szCs w:val="24"/>
        </w:rPr>
      </w:pPr>
      <w:r>
        <w:rPr>
          <w:szCs w:val="24"/>
        </w:rPr>
        <w:t>36.1</w:t>
      </w:r>
      <w:r>
        <w:rPr>
          <w:szCs w:val="24"/>
        </w:rPr>
        <w:t>. kuriam nustatytas sunkus neįgalumo lygis;</w:t>
      </w:r>
    </w:p>
    <w:p>
      <w:pPr>
        <w:spacing w:line="280" w:lineRule="atLeast"/>
        <w:ind w:right="142" w:firstLine="567"/>
        <w:jc w:val="both"/>
        <w:rPr>
          <w:sz w:val="16"/>
          <w:szCs w:val="24"/>
        </w:rPr>
      </w:pPr>
      <w:r>
        <w:rPr>
          <w:szCs w:val="24"/>
          <w:lang w:eastAsia="lt-LT"/>
        </w:rPr>
        <w:t>36.2</w:t>
      </w:r>
      <w:r>
        <w:rPr>
          <w:szCs w:val="24"/>
          <w:lang w:eastAsia="lt-LT"/>
        </w:rPr>
        <w:t xml:space="preserve">. </w:t>
      </w:r>
      <w:r>
        <w:rPr>
          <w:color w:val="000000"/>
          <w:szCs w:val="24"/>
          <w:shd w:val="clear" w:color="auto" w:fill="FFFFFF"/>
          <w:lang w:eastAsia="lt-LT"/>
        </w:rPr>
        <w:t>kuriam nustatytas 0–25 procentų dalyvumo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387f0170b11ee9f7ec2ffce8b47bc">
        <w:r w:rsidRPr="00532B9F">
          <w:rPr>
            <w:rFonts w:ascii="Times New Roman" w:eastAsia="MS Mincho" w:hAnsi="Times New Roman"/>
            <w:sz w:val="20"/>
            <w:i/>
            <w:iCs/>
            <w:color w:val="0000FF" w:themeColor="hyperlink"/>
            <w:u w:val="single"/>
          </w:rPr>
          <w:t>498</w:t>
        </w:r>
      </w:fldSimple>
      <w:r>
        <w:rPr>
          <w:rFonts w:ascii="Times New Roman" w:eastAsia="MS Mincho" w:hAnsi="Times New Roman"/>
          <w:sz w:val="20"/>
          <w:i/>
          <w:iCs/>
        </w:rPr>
        <w:t>,
2023-06-28,
paskelbta TAR 2023-06-30, i. k. 2023-13304            </w:t>
      </w:r>
    </w:p>
    <w:p/>
    <w:p>
      <w:pPr>
        <w:spacing w:line="280" w:lineRule="atLeast"/>
        <w:ind w:right="142" w:firstLine="567"/>
        <w:jc w:val="both"/>
      </w:pPr>
      <w:r>
        <w:rPr>
          <w:color w:val="000000"/>
          <w:szCs w:val="24"/>
          <w:shd w:val="clear" w:color="auto" w:fill="FFFFFF"/>
          <w:lang w:eastAsia="lt-LT"/>
        </w:rPr>
        <w:t>36.3</w:t>
      </w:r>
      <w:r>
        <w:rPr>
          <w:color w:val="000000"/>
          <w:szCs w:val="24"/>
          <w:shd w:val="clear" w:color="auto" w:fill="FFFFFF"/>
          <w:lang w:eastAsia="lt-LT"/>
        </w:rPr>
        <w:t>. kuris sukakęs senatvės pensijos amžių ir kuriam nustatytas 15 procentų dalyvumo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387f0170b11ee9f7ec2ffce8b47bc">
        <w:r w:rsidRPr="00532B9F">
          <w:rPr>
            <w:rFonts w:ascii="Times New Roman" w:eastAsia="MS Mincho" w:hAnsi="Times New Roman"/>
            <w:sz w:val="20"/>
            <w:i/>
            <w:iCs/>
            <w:color w:val="0000FF" w:themeColor="hyperlink"/>
            <w:u w:val="single"/>
          </w:rPr>
          <w:t>498</w:t>
        </w:r>
      </w:fldSimple>
      <w:r>
        <w:rPr>
          <w:rFonts w:ascii="Times New Roman" w:eastAsia="MS Mincho" w:hAnsi="Times New Roman"/>
          <w:sz w:val="20"/>
          <w:i/>
          <w:iCs/>
        </w:rPr>
        <w:t>,
2023-06-28,
paskelbta TAR 2023-06-30, i. k. 2023-13304            </w:t>
      </w:r>
    </w:p>
    <w:p/>
    <w:p>
      <w:pPr>
        <w:tabs>
          <w:tab w:val="left" w:pos="993"/>
        </w:tabs>
        <w:ind w:right="142" w:firstLine="567"/>
        <w:jc w:val="both"/>
        <w:rPr>
          <w:szCs w:val="24"/>
        </w:rPr>
      </w:pPr>
      <w:r>
        <w:rPr>
          <w:szCs w:val="24"/>
        </w:rPr>
        <w:t>36.4</w:t>
      </w:r>
      <w:r>
        <w:rPr>
          <w:szCs w:val="24"/>
        </w:rPr>
        <w:t>. kuris yra globojamas (rūpinamas) vaikas;</w:t>
      </w:r>
    </w:p>
    <w:p>
      <w:pPr>
        <w:tabs>
          <w:tab w:val="left" w:pos="993"/>
        </w:tabs>
        <w:ind w:right="142" w:firstLine="567"/>
        <w:jc w:val="both"/>
        <w:rPr>
          <w:szCs w:val="24"/>
        </w:rPr>
      </w:pPr>
      <w:r>
        <w:rPr>
          <w:szCs w:val="24"/>
        </w:rPr>
        <w:t>36.5</w:t>
      </w:r>
      <w:r>
        <w:rPr>
          <w:szCs w:val="24"/>
        </w:rPr>
        <w:t>. kuriam paskirta socialinė pašalpa pagal Lietuvos Respublikos piniginės socialinės paramos nepasiturintiems gyventojams įstatymą;</w:t>
      </w:r>
    </w:p>
    <w:p>
      <w:pPr>
        <w:tabs>
          <w:tab w:val="left" w:pos="993"/>
        </w:tabs>
        <w:ind w:right="142" w:firstLine="567"/>
        <w:jc w:val="both"/>
        <w:rPr>
          <w:szCs w:val="24"/>
        </w:rPr>
      </w:pPr>
      <w:r>
        <w:rPr>
          <w:szCs w:val="24"/>
        </w:rPr>
        <w:t>36.6</w:t>
      </w:r>
      <w:r>
        <w:rPr>
          <w:szCs w:val="24"/>
        </w:rPr>
        <w:t xml:space="preserve">. kuriam nustatytas </w:t>
      </w:r>
      <w:r>
        <w:rPr>
          <w:color w:val="000000"/>
          <w:szCs w:val="24"/>
        </w:rPr>
        <w:t xml:space="preserve">vidutinis </w:t>
      </w:r>
      <w:r>
        <w:rPr>
          <w:szCs w:val="24"/>
        </w:rPr>
        <w:t>neįgalumo lygis;</w:t>
      </w:r>
    </w:p>
    <w:p>
      <w:pPr>
        <w:tabs>
          <w:tab w:val="left" w:pos="993"/>
        </w:tabs>
        <w:spacing w:line="280" w:lineRule="atLeast"/>
        <w:ind w:right="142" w:firstLine="567"/>
        <w:jc w:val="both"/>
        <w:rPr>
          <w:color w:val="000000"/>
          <w:szCs w:val="24"/>
        </w:rPr>
      </w:pPr>
      <w:r>
        <w:rPr>
          <w:szCs w:val="24"/>
          <w:lang w:eastAsia="lt-LT"/>
        </w:rPr>
        <w:t>36.7</w:t>
      </w:r>
      <w:r>
        <w:rPr>
          <w:szCs w:val="24"/>
          <w:lang w:eastAsia="lt-LT"/>
        </w:rPr>
        <w:t xml:space="preserve">. kuriam </w:t>
      </w:r>
      <w:r>
        <w:rPr>
          <w:rFonts w:eastAsia="Calibri"/>
          <w:szCs w:val="24"/>
          <w:lang w:eastAsia="lt-LT"/>
        </w:rPr>
        <w:t>nustatytas 30–55 procentų dalyvumo lygis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387f0170b11ee9f7ec2ffce8b47bc">
        <w:r w:rsidRPr="00532B9F">
          <w:rPr>
            <w:rFonts w:ascii="Times New Roman" w:eastAsia="MS Mincho" w:hAnsi="Times New Roman"/>
            <w:sz w:val="20"/>
            <w:i/>
            <w:iCs/>
            <w:color w:val="0000FF" w:themeColor="hyperlink"/>
            <w:u w:val="single"/>
          </w:rPr>
          <w:t>498</w:t>
        </w:r>
      </w:fldSimple>
      <w:r>
        <w:rPr>
          <w:rFonts w:ascii="Times New Roman" w:eastAsia="MS Mincho" w:hAnsi="Times New Roman"/>
          <w:sz w:val="20"/>
          <w:i/>
          <w:iCs/>
        </w:rPr>
        <w:t>,
2023-06-28,
paskelbta TAR 2023-06-30, i. k. 2023-13304            </w:t>
      </w:r>
    </w:p>
    <w:p/>
    <w:p>
      <w:pPr>
        <w:tabs>
          <w:tab w:val="left" w:pos="993"/>
        </w:tabs>
        <w:spacing w:line="280" w:lineRule="atLeast"/>
        <w:ind w:right="142" w:firstLine="567"/>
        <w:jc w:val="both"/>
        <w:rPr>
          <w:szCs w:val="24"/>
        </w:rPr>
      </w:pPr>
      <w:r>
        <w:rPr>
          <w:color w:val="000000"/>
          <w:szCs w:val="24"/>
          <w:lang w:eastAsia="lt-LT"/>
        </w:rPr>
        <w:t>36.8</w:t>
      </w:r>
      <w:r>
        <w:rPr>
          <w:color w:val="000000"/>
          <w:szCs w:val="24"/>
          <w:lang w:eastAsia="lt-LT"/>
        </w:rPr>
        <w:t>. kuris sukakęs senatvės pensijos amžių ir kuriam nustatytas 40 procentų dalyvumo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387f0170b11ee9f7ec2ffce8b47bc">
        <w:r w:rsidRPr="00532B9F">
          <w:rPr>
            <w:rFonts w:ascii="Times New Roman" w:eastAsia="MS Mincho" w:hAnsi="Times New Roman"/>
            <w:sz w:val="20"/>
            <w:i/>
            <w:iCs/>
            <w:color w:val="0000FF" w:themeColor="hyperlink"/>
            <w:u w:val="single"/>
          </w:rPr>
          <w:t>498</w:t>
        </w:r>
      </w:fldSimple>
      <w:r>
        <w:rPr>
          <w:rFonts w:ascii="Times New Roman" w:eastAsia="MS Mincho" w:hAnsi="Times New Roman"/>
          <w:sz w:val="20"/>
          <w:i/>
          <w:iCs/>
        </w:rPr>
        <w:t>,
2023-06-28,
paskelbta TAR 2023-06-30, i. k. 2023-13304            </w:t>
      </w:r>
    </w:p>
    <w:p/>
    <w:p>
      <w:pPr>
        <w:ind w:firstLine="567"/>
      </w:pPr>
      <w:r>
        <w:rPr>
          <w:szCs w:val="24"/>
        </w:rPr>
        <w:t>36.9</w:t>
      </w:r>
      <w:r>
        <w:rPr>
          <w:szCs w:val="24"/>
        </w:rPr>
        <w:t>. kuris pripažintas reabilituotu politiniu kaliniu ar (ir) tremtiniu.</w:t>
      </w:r>
    </w:p>
    <w:p>
      <w:pPr>
        <w:tabs>
          <w:tab w:val="left" w:pos="993"/>
        </w:tabs>
        <w:ind w:right="142" w:firstLine="567"/>
        <w:jc w:val="both"/>
        <w:rPr>
          <w:szCs w:val="24"/>
        </w:rPr>
      </w:pPr>
      <w:r>
        <w:rPr>
          <w:szCs w:val="24"/>
        </w:rPr>
        <w:t>37</w:t>
      </w:r>
      <w:r>
        <w:rPr>
          <w:szCs w:val="24"/>
        </w:rPr>
        <w:t>.</w:t>
        <w:tab/>
        <w:t>Įkainių sąrašo 36.1–36.5 papunkčiuose nurodytiems asmenims:</w:t>
      </w:r>
    </w:p>
    <w:p>
      <w:pPr>
        <w:ind w:right="142" w:firstLine="567"/>
        <w:jc w:val="both"/>
        <w:rPr>
          <w:szCs w:val="24"/>
        </w:rPr>
      </w:pPr>
      <w:r>
        <w:rPr>
          <w:szCs w:val="24"/>
        </w:rPr>
        <w:t>37.1</w:t>
      </w:r>
      <w:r>
        <w:rPr>
          <w:szCs w:val="24"/>
        </w:rPr>
        <w:t>. sandorių tvirtinimo minimalūs įkainiai mažinami per pusę, kai šie asmenys yra turto įgijėjai, panaudos gavėjai, nuomininkai, finansinės nuomos (išperkamosios nuomos) gavėjai, įkeitimo objekto savininkai, daiktinės teisės įgijėjai ir yra sudaromi:</w:t>
      </w:r>
    </w:p>
    <w:p>
      <w:pPr>
        <w:ind w:right="142" w:firstLine="567"/>
        <w:jc w:val="both"/>
        <w:rPr>
          <w:szCs w:val="24"/>
        </w:rPr>
      </w:pPr>
      <w:r>
        <w:rPr>
          <w:szCs w:val="24"/>
        </w:rPr>
        <w:t>37.1.1</w:t>
      </w:r>
      <w:r>
        <w:rPr>
          <w:szCs w:val="24"/>
        </w:rPr>
        <w:t xml:space="preserve">. nekilnojamųjų daiktų sandoriai, kurių vertė yra iki 30 000 eurų pagal Nekilnojamojo turto tvarkytojo nurodytą nekilnojamojo daikto vidutinę rinkos vertę; </w:t>
      </w:r>
    </w:p>
    <w:p>
      <w:pPr>
        <w:ind w:right="142" w:firstLine="567"/>
        <w:jc w:val="both"/>
        <w:rPr>
          <w:bCs/>
          <w:szCs w:val="24"/>
        </w:rPr>
      </w:pPr>
      <w:r>
        <w:rPr>
          <w:szCs w:val="24"/>
        </w:rPr>
        <w:t>37.1.2</w:t>
      </w:r>
      <w:r>
        <w:rPr>
          <w:szCs w:val="24"/>
        </w:rPr>
        <w:t xml:space="preserve">. kilnojamųjų daiktų perdavimo sandoriai, kurių vertė yra iki </w:t>
      </w:r>
      <w:r>
        <w:rPr>
          <w:bCs/>
          <w:szCs w:val="24"/>
        </w:rPr>
        <w:t>15 000 eurų;</w:t>
      </w:r>
    </w:p>
    <w:p>
      <w:pPr>
        <w:ind w:right="142" w:firstLine="567"/>
        <w:jc w:val="both"/>
        <w:rPr>
          <w:szCs w:val="24"/>
        </w:rPr>
      </w:pPr>
      <w:r>
        <w:rPr>
          <w:bCs/>
          <w:szCs w:val="24"/>
        </w:rPr>
        <w:t>37.2</w:t>
      </w:r>
      <w:r>
        <w:rPr>
          <w:bCs/>
          <w:szCs w:val="24"/>
        </w:rPr>
        <w:t>.</w:t>
      </w:r>
      <w:r>
        <w:rPr>
          <w:szCs w:val="24"/>
        </w:rPr>
        <w:t xml:space="preserve"> minimalūs įkainiai mažinami ketvirtadaliu, kai atliekami </w:t>
      </w:r>
      <w:r>
        <w:rPr>
          <w:bCs/>
          <w:szCs w:val="24"/>
        </w:rPr>
        <w:t xml:space="preserve">Įkainių </w:t>
      </w:r>
      <w:r>
        <w:rPr>
          <w:szCs w:val="24"/>
        </w:rPr>
        <w:t>sąrašo VII skyriuje, IX skyriuje, išskyrus 32.3 papunktį, XI skyriuje, išskyrus 34.2, 34.3, 34.5 ir 34.6 papunkčius, ir XII skyriuje nurodyti notariniai veiksmai ir teikiamos paslaugos.</w:t>
      </w:r>
    </w:p>
    <w:p>
      <w:pPr>
        <w:tabs>
          <w:tab w:val="left" w:pos="993"/>
        </w:tabs>
        <w:ind w:right="142" w:firstLine="567"/>
        <w:jc w:val="both"/>
        <w:rPr>
          <w:szCs w:val="24"/>
        </w:rPr>
      </w:pPr>
      <w:r>
        <w:rPr>
          <w:szCs w:val="24"/>
        </w:rPr>
        <w:t>38</w:t>
      </w:r>
      <w:r>
        <w:rPr>
          <w:szCs w:val="24"/>
        </w:rPr>
        <w:t>.</w:t>
        <w:tab/>
        <w:t>Įkainių sąrašo 36.6–36.9 papunkčiuose nurodytiems asmenims minimalūs įkainiai mažinami ketvirtadaliu, kai šie asmenys yra turto įgijėjai, panaudos gavėjai, nuomininkai, finansinės nuomos (išperkamosios nuomos) gavėjai, įkeitimo objekto savininkai, daiktinės teisės įgijėjai ir yra sudaromi:</w:t>
      </w:r>
    </w:p>
    <w:p>
      <w:pPr>
        <w:ind w:right="142" w:firstLine="567"/>
        <w:jc w:val="both"/>
        <w:rPr>
          <w:szCs w:val="24"/>
        </w:rPr>
      </w:pPr>
      <w:r>
        <w:rPr>
          <w:szCs w:val="24"/>
        </w:rPr>
        <w:t>38.1</w:t>
      </w:r>
      <w:r>
        <w:rPr>
          <w:szCs w:val="24"/>
        </w:rPr>
        <w:t>. nekilnojamųjų daiktų sandoriai, kurių vertė yra iki 30 000 eurų pagal Nekilnojamojo turto registro tvarkytojo nurodytą nekilnojamojo daikto vidutinę rinkos vertę;</w:t>
      </w:r>
    </w:p>
    <w:p>
      <w:pPr>
        <w:tabs>
          <w:tab w:val="left" w:pos="851"/>
        </w:tabs>
        <w:ind w:right="142" w:firstLine="567"/>
        <w:jc w:val="both"/>
        <w:rPr>
          <w:szCs w:val="24"/>
        </w:rPr>
      </w:pPr>
      <w:r>
        <w:rPr>
          <w:szCs w:val="24"/>
        </w:rPr>
        <w:t>38.2</w:t>
      </w:r>
      <w:r>
        <w:rPr>
          <w:szCs w:val="24"/>
        </w:rPr>
        <w:t xml:space="preserve">. kilnojamųjų daiktų perdavimo sandoriai, kurių vertė yra iki </w:t>
      </w:r>
      <w:r>
        <w:rPr>
          <w:bCs/>
          <w:szCs w:val="24"/>
        </w:rPr>
        <w:t xml:space="preserve">15 000 </w:t>
      </w:r>
      <w:r>
        <w:rPr>
          <w:szCs w:val="24"/>
        </w:rPr>
        <w:t xml:space="preserve">eurų. </w:t>
      </w:r>
    </w:p>
    <w:p>
      <w:pPr>
        <w:tabs>
          <w:tab w:val="left" w:pos="993"/>
        </w:tabs>
        <w:ind w:right="142" w:firstLine="567"/>
        <w:jc w:val="both"/>
        <w:rPr>
          <w:szCs w:val="24"/>
        </w:rPr>
      </w:pPr>
      <w:r>
        <w:rPr>
          <w:szCs w:val="24"/>
        </w:rPr>
        <w:t>39</w:t>
      </w:r>
      <w:r>
        <w:rPr>
          <w:szCs w:val="24"/>
        </w:rPr>
        <w:t>.</w:t>
        <w:tab/>
        <w:t>Kai tvirtinama su kredito davėju sudaryta hipotekos sutartis, kuria įkeičiamas nekilnojamasis turtas, kuris yra šeimos turtas arba vienintelis asmens būstas pagal kredito, suteikto asmeninėms, šeimos, namų ūkio, bet ne verslo ar profesinėms reikmėms, refinansavimo sutartį, Įkainių sąrašo 28.1 papunktyje nustatytas įkainis mažinamas 30 procentų, bet negali būti mažesnis kaip 54 eurai.</w:t>
      </w:r>
    </w:p>
    <w:p>
      <w:pPr>
        <w:tabs>
          <w:tab w:val="left" w:pos="993"/>
        </w:tabs>
        <w:ind w:right="142" w:firstLine="567"/>
        <w:jc w:val="both"/>
        <w:rPr>
          <w:szCs w:val="24"/>
        </w:rPr>
      </w:pPr>
      <w:r>
        <w:rPr>
          <w:szCs w:val="24"/>
        </w:rPr>
        <w:t>40</w:t>
      </w:r>
      <w:r>
        <w:rPr>
          <w:szCs w:val="24"/>
        </w:rPr>
        <w:t>.</w:t>
        <w:tab/>
        <w:t>Nuo notaro atlyginimo mokėjimo atleidžiami:</w:t>
      </w:r>
    </w:p>
    <w:p>
      <w:pPr>
        <w:tabs>
          <w:tab w:val="left" w:pos="709"/>
          <w:tab w:val="left" w:pos="851"/>
          <w:tab w:val="left" w:pos="993"/>
          <w:tab w:val="left" w:pos="1134"/>
          <w:tab w:val="left" w:pos="1701"/>
          <w:tab w:val="left" w:pos="2127"/>
        </w:tabs>
        <w:ind w:right="142" w:firstLine="567"/>
        <w:jc w:val="both"/>
        <w:rPr>
          <w:szCs w:val="24"/>
        </w:rPr>
      </w:pPr>
      <w:r>
        <w:rPr>
          <w:szCs w:val="24"/>
        </w:rPr>
        <w:t>40.1</w:t>
      </w:r>
      <w:r>
        <w:rPr>
          <w:szCs w:val="24"/>
        </w:rPr>
        <w:t>. Lietuvos Respublikos Vyriausybės 2004 m. gegužės 26 d. nutarime Nr. 634 „Dėl Bešeimininkio, konfiskuoto, valstybės paveldėto, valstybei perduoto turto, daiktinių įrodymų, lobių ir radinių perdavimo, apskaitymo, saugojimo, realizavimo, grąžinimo ir pripažinimo atliekomis taisyklių patvirtinimo“ nustatytas funkcijas atliekančios:</w:t>
      </w:r>
    </w:p>
    <w:p>
      <w:pPr>
        <w:tabs>
          <w:tab w:val="left" w:pos="709"/>
          <w:tab w:val="left" w:pos="851"/>
          <w:tab w:val="left" w:pos="993"/>
          <w:tab w:val="left" w:pos="1134"/>
          <w:tab w:val="left" w:pos="1701"/>
          <w:tab w:val="left" w:pos="2127"/>
        </w:tabs>
        <w:ind w:right="142" w:firstLine="567"/>
        <w:jc w:val="both"/>
        <w:rPr>
          <w:szCs w:val="24"/>
        </w:rPr>
      </w:pPr>
      <w:r>
        <w:rPr>
          <w:szCs w:val="24"/>
        </w:rPr>
        <w:t>40.1.1</w:t>
      </w:r>
      <w:r>
        <w:rPr>
          <w:szCs w:val="24"/>
        </w:rPr>
        <w:t>. Valstybinė mokesčių inspekcija prie Lietuvos Respublikos finansų ministerijos;</w:t>
      </w:r>
    </w:p>
    <w:p>
      <w:pPr>
        <w:tabs>
          <w:tab w:val="left" w:pos="709"/>
          <w:tab w:val="left" w:pos="851"/>
          <w:tab w:val="left" w:pos="993"/>
          <w:tab w:val="left" w:pos="1134"/>
          <w:tab w:val="left" w:pos="1701"/>
          <w:tab w:val="left" w:pos="2127"/>
        </w:tabs>
        <w:ind w:right="142" w:firstLine="567"/>
        <w:jc w:val="both"/>
        <w:rPr>
          <w:szCs w:val="24"/>
        </w:rPr>
      </w:pPr>
      <w:r>
        <w:rPr>
          <w:szCs w:val="24"/>
        </w:rPr>
        <w:t>40.1.2</w:t>
      </w:r>
      <w:r>
        <w:rPr>
          <w:szCs w:val="24"/>
        </w:rPr>
        <w:t>. Nacionalinė žemės tarnyba prie Aplinkos ministerijos;</w:t>
      </w:r>
    </w:p>
    <w:p>
      <w:pPr>
        <w:tabs>
          <w:tab w:val="left" w:pos="709"/>
          <w:tab w:val="left" w:pos="851"/>
          <w:tab w:val="left" w:pos="993"/>
          <w:tab w:val="left" w:pos="1134"/>
          <w:tab w:val="left" w:pos="1701"/>
          <w:tab w:val="left" w:pos="2127"/>
        </w:tabs>
        <w:ind w:right="142" w:firstLine="567"/>
        <w:jc w:val="both"/>
        <w:rPr>
          <w:szCs w:val="24"/>
        </w:rPr>
      </w:pPr>
      <w:r>
        <w:rPr>
          <w:szCs w:val="24"/>
        </w:rPr>
        <w:t>40.1.3</w:t>
      </w:r>
      <w:r>
        <w:rPr>
          <w:szCs w:val="24"/>
        </w:rPr>
        <w:t>. centralizuotai valdomo valstybės turto valdytojas;</w:t>
      </w:r>
    </w:p>
    <w:p>
      <w:pPr>
        <w:tabs>
          <w:tab w:val="left" w:pos="709"/>
          <w:tab w:val="left" w:pos="851"/>
          <w:tab w:val="left" w:pos="993"/>
          <w:tab w:val="left" w:pos="1134"/>
          <w:tab w:val="left" w:pos="1701"/>
          <w:tab w:val="left" w:pos="2127"/>
        </w:tabs>
        <w:ind w:right="142" w:firstLine="567"/>
        <w:jc w:val="both"/>
        <w:rPr>
          <w:szCs w:val="24"/>
        </w:rPr>
      </w:pPr>
      <w:r>
        <w:rPr>
          <w:szCs w:val="24"/>
        </w:rPr>
        <w:t>40.2</w:t>
      </w:r>
      <w:r>
        <w:rPr>
          <w:szCs w:val="24"/>
        </w:rPr>
        <w:t>. šeimose, šeimynose, globos centruose ar vaikų globos institucijose globojami (rūpinami) nepilnamečiai, kai paveldi turtą po savo tėvų, senelių mirties;</w:t>
      </w:r>
    </w:p>
    <w:p>
      <w:pPr>
        <w:ind w:right="142" w:firstLine="567"/>
        <w:jc w:val="both"/>
        <w:rPr>
          <w:szCs w:val="24"/>
        </w:rPr>
      </w:pPr>
      <w:r>
        <w:rPr>
          <w:szCs w:val="24"/>
        </w:rPr>
        <w:t>40.3</w:t>
      </w:r>
      <w:r>
        <w:rPr>
          <w:szCs w:val="24"/>
        </w:rPr>
        <w:t>. jauna šeima, kai tvirtinama su kredito įstaiga sudaryta hipotekos sutartis</w:t>
      </w:r>
      <w:r>
        <w:rPr>
          <w:bCs/>
          <w:szCs w:val="24"/>
        </w:rPr>
        <w:t>,</w:t>
      </w:r>
      <w:r>
        <w:rPr>
          <w:szCs w:val="24"/>
        </w:rPr>
        <w:t xml:space="preserve"> kuria įkeičiamas pirmasis būstas, kurio vertė yra iki 87 000 eurų; </w:t>
      </w:r>
    </w:p>
    <w:p>
      <w:pPr>
        <w:tabs>
          <w:tab w:val="left" w:pos="993"/>
        </w:tabs>
        <w:ind w:right="142" w:firstLine="567"/>
        <w:jc w:val="both"/>
        <w:rPr>
          <w:szCs w:val="24"/>
        </w:rPr>
      </w:pPr>
      <w:r>
        <w:rPr>
          <w:szCs w:val="24"/>
        </w:rPr>
        <w:t>40.4</w:t>
      </w:r>
      <w:r>
        <w:rPr>
          <w:szCs w:val="24"/>
        </w:rPr>
        <w:t>. studentai, imantys Lietuvos Respublikos Vyriausybės skiriamą studijų kreditą;</w:t>
      </w:r>
    </w:p>
    <w:p>
      <w:pPr>
        <w:tabs>
          <w:tab w:val="left" w:pos="993"/>
        </w:tabs>
        <w:ind w:right="142" w:firstLine="567"/>
        <w:jc w:val="both"/>
        <w:rPr>
          <w:szCs w:val="24"/>
        </w:rPr>
      </w:pPr>
      <w:r>
        <w:rPr>
          <w:szCs w:val="24"/>
        </w:rPr>
        <w:t>40.5</w:t>
      </w:r>
      <w:r>
        <w:rPr>
          <w:szCs w:val="24"/>
        </w:rPr>
        <w:t>. asmenys, kurie dovanoja ar kitaip perduoda turtą labdaros ir paramos fondams;</w:t>
      </w:r>
    </w:p>
    <w:p>
      <w:pPr>
        <w:ind w:firstLine="567"/>
        <w:jc w:val="both"/>
        <w:rPr>
          <w:szCs w:val="24"/>
        </w:rPr>
      </w:pPr>
      <w:r>
        <w:rPr>
          <w:szCs w:val="24"/>
        </w:rPr>
        <w:t>40.6</w:t>
      </w:r>
      <w:r>
        <w:rPr>
          <w:szCs w:val="24"/>
        </w:rPr>
        <w:t>. įgaliotojai, kai suteikiamas įgaliojimas pensijai, pašalpai ar piniginėms lėšoms vaikui (įvaikiui) išlaikyti (alimentams) gauti.</w:t>
      </w:r>
    </w:p>
    <w:p>
      <w:pPr>
        <w:tabs>
          <w:tab w:val="left" w:pos="993"/>
        </w:tabs>
        <w:ind w:right="142" w:firstLine="567"/>
        <w:jc w:val="both"/>
        <w:rPr>
          <w:szCs w:val="24"/>
        </w:rPr>
      </w:pPr>
      <w:r>
        <w:rPr>
          <w:szCs w:val="24"/>
        </w:rPr>
        <w:t>41</w:t>
      </w:r>
      <w:r>
        <w:rPr>
          <w:szCs w:val="24"/>
        </w:rPr>
        <w:t xml:space="preserve">. </w:t>
      </w:r>
      <w:r>
        <w:rPr>
          <w:rFonts w:eastAsia="Calibri"/>
          <w:szCs w:val="24"/>
        </w:rPr>
        <w:t>Įkainių sąrašo 36.1–36.9 papunkčiuose nurodyti asmenys dokumentus, patvirtinančius</w:t>
      </w:r>
      <w:r>
        <w:rPr>
          <w:bCs/>
          <w:szCs w:val="24"/>
        </w:rPr>
        <w:t xml:space="preserve"> </w:t>
      </w:r>
      <w:r>
        <w:rPr>
          <w:rFonts w:eastAsia="Calibri"/>
          <w:bCs/>
          <w:szCs w:val="24"/>
        </w:rPr>
        <w:t>teisę iš dalies atleisti juos nuo notaro atlyginimo mokėjimo,</w:t>
      </w:r>
      <w:r>
        <w:rPr>
          <w:rFonts w:eastAsia="Calibri"/>
          <w:szCs w:val="24"/>
        </w:rPr>
        <w:t xml:space="preserve"> notarui pateikia prieš notarinio veiksmo atlikimą.</w:t>
      </w:r>
    </w:p>
    <w:p>
      <w:pPr>
        <w:jc w:val="center"/>
        <w:rPr>
          <w:szCs w:val="24"/>
        </w:rPr>
      </w:pPr>
    </w:p>
    <w:p>
      <w:pPr>
        <w:jc w:val="center"/>
        <w:rPr>
          <w:lang w:eastAsia="lt-LT"/>
        </w:rPr>
      </w:pPr>
      <w:r>
        <w:rPr>
          <w:szCs w:val="24"/>
        </w:rPr>
        <w:t>______________________</w:t>
      </w: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14</w:t>
    </w:r>
    <w: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081094"/>
  <w15:docId w15:val="{DBF221B3-A7E6-410D-A07D-10305C857ED7}"/>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189799867">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B417DFD4-BA5E-4DFD-AE07-976D9331919B}"/>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69"/>
    <w:rsid w:val="00AD16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1669"/>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17</Pages>
  <Words>4401</Words>
  <Characters>29703</Characters>
  <Application>Microsoft Office Word</Application>
  <DocSecurity>0</DocSecurity>
  <Lines>247</Lines>
  <Paragraphs>68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34036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2023-06-30T08:04:00Z</dcterms:created>
  <dc:creator>lrvk</dc:creator>
  <lastModifiedBy>TRAPINSKIENĖ Aušrinė</lastModifiedBy>
  <lastPrinted>2017-06-01T05:28:00Z</lastPrinted>
  <dcterms:modified xsi:type="dcterms:W3CDTF">2023-07-01T07:06:00Z</dcterms:modified>
  <revision>4</revision>
</coreProperties>
</file>